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0F85" w14:textId="77777777" w:rsidR="00201D67" w:rsidRPr="00A55A5F" w:rsidRDefault="00620375" w:rsidP="00FF3817">
      <w:pPr>
        <w:pStyle w:val="Header"/>
        <w:tabs>
          <w:tab w:val="clear" w:pos="4680"/>
          <w:tab w:val="clear" w:pos="9360"/>
          <w:tab w:val="left" w:pos="90"/>
          <w:tab w:val="left" w:pos="6495"/>
        </w:tabs>
        <w:ind w:left="-630"/>
        <w:rPr>
          <w:rFonts w:ascii="Tenorite Display" w:hAnsi="Tenorite Display" w:cs="Segoe UI"/>
          <w:b/>
          <w:caps/>
          <w:noProof/>
          <w:color w:val="17365D" w:themeColor="text2" w:themeShade="BF"/>
          <w:sz w:val="52"/>
          <w:szCs w:val="52"/>
          <w:lang w:val="fr-CA" w:eastAsia="zh-TW"/>
        </w:rPr>
      </w:pPr>
      <w:r w:rsidRPr="00A55A5F">
        <w:rPr>
          <w:rFonts w:ascii="Tenorite Display" w:eastAsia="Calibri" w:hAnsi="Tenorite Display" w:cs="Times New Roman"/>
          <w:caps/>
          <w:noProof/>
          <w:color w:val="17365D" w:themeColor="text2" w:themeShade="BF"/>
          <w:kern w:val="2"/>
          <w:sz w:val="36"/>
          <w:szCs w:val="40"/>
          <w:lang w:val="en-CA"/>
          <w14:ligatures w14:val="standardContextual"/>
        </w:rPr>
        <w:drawing>
          <wp:anchor distT="0" distB="0" distL="114300" distR="114300" simplePos="0" relativeHeight="251659264" behindDoc="0" locked="0" layoutInCell="1" allowOverlap="1" wp14:anchorId="7577105E" wp14:editId="607549EB">
            <wp:simplePos x="0" y="0"/>
            <wp:positionH relativeFrom="margin">
              <wp:posOffset>3971925</wp:posOffset>
            </wp:positionH>
            <wp:positionV relativeFrom="margin">
              <wp:posOffset>93980</wp:posOffset>
            </wp:positionV>
            <wp:extent cx="2257425" cy="538480"/>
            <wp:effectExtent l="0" t="0" r="9525" b="0"/>
            <wp:wrapThrough wrapText="bothSides">
              <wp:wrapPolygon edited="0">
                <wp:start x="0" y="0"/>
                <wp:lineTo x="0" y="20632"/>
                <wp:lineTo x="21509" y="20632"/>
                <wp:lineTo x="21509" y="0"/>
                <wp:lineTo x="0" y="0"/>
              </wp:wrapPolygon>
            </wp:wrapThrough>
            <wp:docPr id="6" name="Picture 6" descr="3.15.16BilCRCdownGra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5.16BilCRCdownGraded.jpg"/>
                    <pic:cNvPicPr/>
                  </pic:nvPicPr>
                  <pic:blipFill>
                    <a:blip r:embed="rId9"/>
                    <a:stretch>
                      <a:fillRect/>
                    </a:stretch>
                  </pic:blipFill>
                  <pic:spPr>
                    <a:xfrm>
                      <a:off x="0" y="0"/>
                      <a:ext cx="2257425" cy="538480"/>
                    </a:xfrm>
                    <a:prstGeom prst="rect">
                      <a:avLst/>
                    </a:prstGeom>
                  </pic:spPr>
                </pic:pic>
              </a:graphicData>
            </a:graphic>
            <wp14:sizeRelH relativeFrom="margin">
              <wp14:pctWidth>0</wp14:pctWidth>
            </wp14:sizeRelH>
            <wp14:sizeRelV relativeFrom="margin">
              <wp14:pctHeight>0</wp14:pctHeight>
            </wp14:sizeRelV>
          </wp:anchor>
        </w:drawing>
      </w:r>
      <w:r w:rsidR="0097222A" w:rsidRPr="00A55A5F">
        <w:rPr>
          <w:rFonts w:ascii="Tenorite Display" w:hAnsi="Tenorite Display" w:cs="Segoe UI"/>
          <w:b/>
          <w:caps/>
          <w:noProof/>
          <w:color w:val="17365D" w:themeColor="text2" w:themeShade="BF"/>
          <w:sz w:val="52"/>
          <w:szCs w:val="52"/>
          <w:lang w:val="fr-CA" w:eastAsia="zh-TW"/>
        </w:rPr>
        <mc:AlternateContent>
          <mc:Choice Requires="wps">
            <w:drawing>
              <wp:anchor distT="0" distB="0" distL="114300" distR="114300" simplePos="0" relativeHeight="251657216" behindDoc="1" locked="0" layoutInCell="1" allowOverlap="1" wp14:anchorId="21D75391" wp14:editId="7A40945F">
                <wp:simplePos x="0" y="0"/>
                <wp:positionH relativeFrom="column">
                  <wp:posOffset>-1781176</wp:posOffset>
                </wp:positionH>
                <wp:positionV relativeFrom="paragraph">
                  <wp:posOffset>-367030</wp:posOffset>
                </wp:positionV>
                <wp:extent cx="4962525" cy="11934825"/>
                <wp:effectExtent l="0" t="0" r="9525" b="9525"/>
                <wp:wrapNone/>
                <wp:docPr id="3" name="Rectangle 3"/>
                <wp:cNvGraphicFramePr/>
                <a:graphic xmlns:a="http://schemas.openxmlformats.org/drawingml/2006/main">
                  <a:graphicData uri="http://schemas.microsoft.com/office/word/2010/wordprocessingShape">
                    <wps:wsp>
                      <wps:cNvSpPr/>
                      <wps:spPr>
                        <a:xfrm>
                          <a:off x="0" y="0"/>
                          <a:ext cx="4962525" cy="11934825"/>
                        </a:xfrm>
                        <a:prstGeom prst="rect">
                          <a:avLst/>
                        </a:prstGeom>
                        <a:solidFill>
                          <a:srgbClr val="FFCC0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2E082" id="Rectangle 3" o:spid="_x0000_s1026" style="position:absolute;margin-left:-140.25pt;margin-top:-28.9pt;width:390.75pt;height:9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" fillcolor="#fc0" stroked="f" strokeweight="2pt"/>
            </w:pict>
          </mc:Fallback>
        </mc:AlternateContent>
      </w:r>
      <w:bookmarkStart w:id="0" w:name="_Hlk129961308"/>
      <w:bookmarkEnd w:id="0"/>
      <w:r w:rsidR="00515737" w:rsidRPr="00A55A5F">
        <w:rPr>
          <w:rFonts w:ascii="Tenorite Display" w:hAnsi="Tenorite Display" w:cs="Segoe UI"/>
          <w:b/>
          <w:caps/>
          <w:noProof/>
          <w:color w:val="17365D" w:themeColor="text2" w:themeShade="BF"/>
          <w:sz w:val="52"/>
          <w:szCs w:val="52"/>
          <w:lang w:val="fr-CA" w:eastAsia="zh-TW"/>
        </w:rPr>
        <mc:AlternateContent>
          <mc:Choice Requires="wps">
            <w:drawing>
              <wp:anchor distT="0" distB="0" distL="114300" distR="114300" simplePos="0" relativeHeight="251670528" behindDoc="0" locked="0" layoutInCell="1" allowOverlap="1" wp14:anchorId="098A4B79" wp14:editId="164CCB11">
                <wp:simplePos x="0" y="0"/>
                <wp:positionH relativeFrom="column">
                  <wp:posOffset>3676650</wp:posOffset>
                </wp:positionH>
                <wp:positionV relativeFrom="paragraph">
                  <wp:posOffset>-917575</wp:posOffset>
                </wp:positionV>
                <wp:extent cx="2806065" cy="890546"/>
                <wp:effectExtent l="0" t="0" r="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890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2F4B6" w14:textId="2C6CA17B" w:rsidR="003516DF" w:rsidRDefault="003516DF" w:rsidP="009273BE">
                            <w:pPr>
                              <w:ind w:left="-270"/>
                              <w:jc w:val="right"/>
                              <w:rPr>
                                <w:noProof/>
                              </w:rPr>
                            </w:pPr>
                            <w:r>
                              <w:rPr>
                                <w:noProof/>
                              </w:rPr>
                              <w:drawing>
                                <wp:inline distT="0" distB="0" distL="0" distR="0" wp14:anchorId="5E7BAF6B" wp14:editId="4A057D81">
                                  <wp:extent cx="1994535" cy="476250"/>
                                  <wp:effectExtent l="0" t="0" r="5715" b="0"/>
                                  <wp:docPr id="9" name="Picture 9" descr="3.15.16BilCRCdownGra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3.15.16BilCRCdownGraded.jpg"/>
                                          <pic:cNvPicPr>
                                            <a:picLocks noChangeAspect="1"/>
                                          </pic:cNvPicPr>
                                        </pic:nvPicPr>
                                        <pic:blipFill>
                                          <a:blip r:embed="rId9"/>
                                          <a:stretch>
                                            <a:fillRect/>
                                          </a:stretch>
                                        </pic:blipFill>
                                        <pic:spPr>
                                          <a:xfrm>
                                            <a:off x="0" y="0"/>
                                            <a:ext cx="1994535" cy="476250"/>
                                          </a:xfrm>
                                          <a:prstGeom prst="rect">
                                            <a:avLst/>
                                          </a:prstGeom>
                                        </pic:spPr>
                                      </pic:pic>
                                    </a:graphicData>
                                  </a:graphic>
                                </wp:inline>
                              </w:drawing>
                            </w:r>
                          </w:p>
                          <w:p w14:paraId="2AFEDC00" w14:textId="77777777" w:rsidR="003516DF" w:rsidRDefault="003516DF" w:rsidP="00515737">
                            <w:pPr>
                              <w:ind w:left="-142"/>
                              <w:jc w:val="right"/>
                              <w:rPr>
                                <w:noProof/>
                              </w:rPr>
                            </w:pPr>
                          </w:p>
                          <w:p w14:paraId="140E0192" w14:textId="23F969D7" w:rsidR="006474B5" w:rsidRDefault="006474B5" w:rsidP="00515737">
                            <w:pPr>
                              <w:ind w:left="-142"/>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A4B79" id="_x0000_t202" coordsize="21600,21600" o:spt="202" path="m,l,21600r21600,l21600,xe">
                <v:stroke joinstyle="miter"/>
                <v:path gradientshapeok="t" o:connecttype="rect"/>
              </v:shapetype>
              <v:shape id="Text Box 5" o:spid="_x0000_s1026" type="#_x0000_t202" style="position:absolute;left:0;text-align:left;margin-left:289.5pt;margin-top:-72.25pt;width:220.95pt;height:7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" stroked="f">
                <v:textbox>
                  <w:txbxContent>
                    <w:p w14:paraId="36A2F4B6" w14:textId="2C6CA17B" w:rsidR="003516DF" w:rsidRDefault="003516DF" w:rsidP="009273BE">
                      <w:pPr>
                        <w:ind w:left="-270"/>
                        <w:jc w:val="right"/>
                        <w:rPr>
                          <w:noProof/>
                        </w:rPr>
                      </w:pPr>
                      <w:r>
                        <w:rPr>
                          <w:noProof/>
                        </w:rPr>
                        <w:drawing>
                          <wp:inline distT="0" distB="0" distL="0" distR="0" wp14:anchorId="5E7BAF6B" wp14:editId="4A057D81">
                            <wp:extent cx="1994535" cy="476250"/>
                            <wp:effectExtent l="0" t="0" r="5715" b="0"/>
                            <wp:docPr id="9" name="Picture 9" descr="3.15.16BilCRCdownGra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3.15.16BilCRCdownGraded.jpg"/>
                                    <pic:cNvPicPr>
                                      <a:picLocks noChangeAspect="1"/>
                                    </pic:cNvPicPr>
                                  </pic:nvPicPr>
                                  <pic:blipFill>
                                    <a:blip r:embed="rId10"/>
                                    <a:stretch>
                                      <a:fillRect/>
                                    </a:stretch>
                                  </pic:blipFill>
                                  <pic:spPr>
                                    <a:xfrm>
                                      <a:off x="0" y="0"/>
                                      <a:ext cx="1994535" cy="476250"/>
                                    </a:xfrm>
                                    <a:prstGeom prst="rect">
                                      <a:avLst/>
                                    </a:prstGeom>
                                  </pic:spPr>
                                </pic:pic>
                              </a:graphicData>
                            </a:graphic>
                          </wp:inline>
                        </w:drawing>
                      </w:r>
                    </w:p>
                    <w:p w14:paraId="2AFEDC00" w14:textId="77777777" w:rsidR="003516DF" w:rsidRDefault="003516DF" w:rsidP="00515737">
                      <w:pPr>
                        <w:ind w:left="-142"/>
                        <w:jc w:val="right"/>
                        <w:rPr>
                          <w:noProof/>
                        </w:rPr>
                      </w:pPr>
                    </w:p>
                    <w:p w14:paraId="140E0192" w14:textId="23F969D7" w:rsidR="006474B5" w:rsidRDefault="006474B5" w:rsidP="00515737">
                      <w:pPr>
                        <w:ind w:left="-142"/>
                        <w:jc w:val="right"/>
                      </w:pPr>
                    </w:p>
                  </w:txbxContent>
                </v:textbox>
              </v:shape>
            </w:pict>
          </mc:Fallback>
        </mc:AlternateContent>
      </w:r>
      <w:r w:rsidR="009273BE" w:rsidRPr="00A55A5F">
        <w:rPr>
          <w:rFonts w:ascii="Tenorite Display" w:hAnsi="Tenorite Display" w:cs="Segoe UI"/>
          <w:b/>
          <w:caps/>
          <w:noProof/>
          <w:color w:val="17365D" w:themeColor="text2" w:themeShade="BF"/>
          <w:sz w:val="52"/>
          <w:szCs w:val="52"/>
          <w:lang w:val="fr-CA" w:eastAsia="zh-TW"/>
        </w:rPr>
        <w:t>D</w:t>
      </w:r>
      <w:r w:rsidR="003516DF" w:rsidRPr="00A55A5F">
        <w:rPr>
          <w:rFonts w:ascii="Tenorite Display" w:hAnsi="Tenorite Display" w:cs="Segoe UI"/>
          <w:b/>
          <w:caps/>
          <w:noProof/>
          <w:color w:val="17365D" w:themeColor="text2" w:themeShade="BF"/>
          <w:sz w:val="52"/>
          <w:szCs w:val="52"/>
          <w:lang w:val="fr-CA" w:eastAsia="zh-TW"/>
        </w:rPr>
        <w:t>irec</w:t>
      </w:r>
      <w:r w:rsidR="00FF3817" w:rsidRPr="00A55A5F">
        <w:rPr>
          <w:rFonts w:ascii="Tenorite Display" w:hAnsi="Tenorite Display" w:cs="Segoe UI"/>
          <w:b/>
          <w:caps/>
          <w:noProof/>
          <w:color w:val="17365D" w:themeColor="text2" w:themeShade="BF"/>
          <w:sz w:val="52"/>
          <w:szCs w:val="52"/>
          <w:lang w:val="fr-CA" w:eastAsia="zh-TW"/>
        </w:rPr>
        <w:t xml:space="preserve">tor of </w:t>
      </w:r>
    </w:p>
    <w:p w14:paraId="1E3175BB" w14:textId="00F81A64" w:rsidR="0097222A" w:rsidRPr="00FF3817" w:rsidRDefault="00FF3817" w:rsidP="00FF3817">
      <w:pPr>
        <w:pStyle w:val="Header"/>
        <w:tabs>
          <w:tab w:val="clear" w:pos="4680"/>
          <w:tab w:val="clear" w:pos="9360"/>
          <w:tab w:val="left" w:pos="90"/>
          <w:tab w:val="left" w:pos="6495"/>
        </w:tabs>
        <w:ind w:left="-630"/>
        <w:rPr>
          <w:rFonts w:ascii="Tenorite Display" w:hAnsi="Tenorite Display" w:cs="Segoe UI"/>
          <w:b/>
          <w:caps/>
          <w:noProof/>
          <w:color w:val="1F497D" w:themeColor="text2"/>
          <w:sz w:val="44"/>
          <w:szCs w:val="44"/>
          <w:lang w:val="fr-CA" w:eastAsia="zh-TW"/>
        </w:rPr>
      </w:pPr>
      <w:r w:rsidRPr="00A55A5F">
        <w:rPr>
          <w:rFonts w:ascii="Tenorite Display" w:hAnsi="Tenorite Display" w:cs="Segoe UI"/>
          <w:b/>
          <w:caps/>
          <w:noProof/>
          <w:color w:val="17365D" w:themeColor="text2" w:themeShade="BF"/>
          <w:sz w:val="52"/>
          <w:szCs w:val="52"/>
          <w:lang w:val="fr-CA" w:eastAsia="zh-TW"/>
        </w:rPr>
        <w:t>finance</w:t>
      </w:r>
      <w:r w:rsidRPr="00A55A5F">
        <w:rPr>
          <w:rFonts w:ascii="Tenorite Display" w:hAnsi="Tenorite Display" w:cs="Segoe UI"/>
          <w:b/>
          <w:caps/>
          <w:noProof/>
          <w:color w:val="17365D" w:themeColor="text2" w:themeShade="BF"/>
          <w:sz w:val="44"/>
          <w:szCs w:val="44"/>
          <w:lang w:val="fr-CA" w:eastAsia="zh-TW"/>
        </w:rPr>
        <w:t xml:space="preserve"> </w:t>
      </w:r>
      <w:r w:rsidR="0097222A" w:rsidRPr="00A55A5F">
        <w:rPr>
          <w:rFonts w:ascii="Tenorite Display" w:hAnsi="Tenorite Display" w:cs="Segoe UI"/>
          <w:b/>
          <w:caps/>
          <w:noProof/>
          <w:color w:val="17365D" w:themeColor="text2" w:themeShade="BF"/>
          <w:sz w:val="44"/>
          <w:szCs w:val="44"/>
          <w:lang w:val="fr-CA" w:eastAsia="zh-TW"/>
        </w:rPr>
        <w:t xml:space="preserve"> </w:t>
      </w:r>
    </w:p>
    <w:p w14:paraId="7113FD88" w14:textId="3F152001" w:rsidR="00846369" w:rsidRPr="006367DE" w:rsidRDefault="003516DF" w:rsidP="006367DE">
      <w:pPr>
        <w:pStyle w:val="Header"/>
        <w:tabs>
          <w:tab w:val="clear" w:pos="4680"/>
          <w:tab w:val="clear" w:pos="9360"/>
          <w:tab w:val="left" w:pos="90"/>
          <w:tab w:val="left" w:pos="6495"/>
        </w:tabs>
        <w:ind w:left="-360"/>
        <w:rPr>
          <w:rStyle w:val="Strong"/>
          <w:rFonts w:ascii="Tenorite Display" w:hAnsi="Tenorite Display" w:cs="Segoe UI"/>
          <w:bCs w:val="0"/>
          <w:noProof/>
          <w:color w:val="FFFFFF" w:themeColor="background1"/>
          <w:sz w:val="36"/>
          <w:szCs w:val="36"/>
          <w:lang w:val="fr-CA" w:eastAsia="zh-TW"/>
        </w:rPr>
      </w:pPr>
      <w:r w:rsidRPr="0097222A">
        <w:rPr>
          <w:rFonts w:ascii="Tenorite Display" w:hAnsi="Tenorite Display" w:cs="Segoe UI"/>
          <w:b/>
          <w:noProof/>
          <w:color w:val="FFFFFF" w:themeColor="background1"/>
          <w:sz w:val="36"/>
          <w:szCs w:val="36"/>
          <w:lang w:val="fr-CA" w:eastAsia="zh-TW"/>
        </w:rPr>
        <w:t xml:space="preserve"> </w:t>
      </w:r>
    </w:p>
    <w:tbl>
      <w:tblPr>
        <w:tblStyle w:val="TableGrid"/>
        <w:tblW w:w="1080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0"/>
        <w:gridCol w:w="5130"/>
      </w:tblGrid>
      <w:tr w:rsidR="009273BE" w:rsidRPr="00D34B48" w14:paraId="28D82927" w14:textId="77777777" w:rsidTr="00FC5380">
        <w:trPr>
          <w:trHeight w:val="13293"/>
        </w:trPr>
        <w:tc>
          <w:tcPr>
            <w:tcW w:w="5220" w:type="dxa"/>
          </w:tcPr>
          <w:p w14:paraId="2CB37A87" w14:textId="2C673660" w:rsidR="001767A9" w:rsidRDefault="000D6CB9" w:rsidP="000F1023">
            <w:pPr>
              <w:pStyle w:val="NormalWeb"/>
              <w:spacing w:before="0" w:after="0" w:line="204" w:lineRule="atLeast"/>
              <w:rPr>
                <w:rStyle w:val="Strong"/>
                <w:rFonts w:ascii="Tenorite Display" w:hAnsi="Tenorite Display" w:cs="Segoe UI"/>
                <w:color w:val="auto"/>
                <w:sz w:val="29"/>
                <w:szCs w:val="29"/>
                <w:lang w:val="en-CA"/>
              </w:rPr>
            </w:pPr>
            <w:r w:rsidRPr="000D6CB9">
              <w:rPr>
                <w:rStyle w:val="Strong"/>
                <w:rFonts w:ascii="Tenorite Display" w:hAnsi="Tenorite Display" w:cs="Segoe UI"/>
                <w:color w:val="auto"/>
                <w:sz w:val="29"/>
                <w:szCs w:val="29"/>
                <w:lang w:val="en-CA"/>
              </w:rPr>
              <w:t xml:space="preserve">Our client, the Chaleur Regional Service </w:t>
            </w:r>
            <w:r w:rsidR="00827AEC">
              <w:rPr>
                <w:rStyle w:val="Strong"/>
                <w:rFonts w:ascii="Tenorite Display" w:hAnsi="Tenorite Display" w:cs="Segoe UI"/>
                <w:color w:val="auto"/>
                <w:sz w:val="29"/>
                <w:szCs w:val="29"/>
                <w:lang w:val="en-CA"/>
              </w:rPr>
              <w:t>Commission</w:t>
            </w:r>
            <w:r w:rsidRPr="000D6CB9">
              <w:rPr>
                <w:rStyle w:val="Strong"/>
                <w:rFonts w:ascii="Tenorite Display" w:hAnsi="Tenorite Display" w:cs="Segoe UI"/>
                <w:color w:val="auto"/>
                <w:sz w:val="29"/>
                <w:szCs w:val="29"/>
                <w:lang w:val="en-CA"/>
              </w:rPr>
              <w:t>, is seeking a Director of Finance who is committed to supporting governance and leadership in a transition to a new and expanded mandate resulting from local governance reform.</w:t>
            </w:r>
          </w:p>
          <w:p w14:paraId="09C8C932" w14:textId="77777777" w:rsidR="000D6CB9" w:rsidRPr="00F71E0D" w:rsidRDefault="000D6CB9" w:rsidP="000F1023">
            <w:pPr>
              <w:pStyle w:val="NormalWeb"/>
              <w:spacing w:before="0" w:after="0" w:line="204" w:lineRule="atLeast"/>
              <w:rPr>
                <w:rStyle w:val="Strong"/>
                <w:rFonts w:ascii="Tenorite Display" w:hAnsi="Tenorite Display" w:cs="Segoe UI"/>
                <w:color w:val="1F497D" w:themeColor="text2"/>
                <w:sz w:val="29"/>
                <w:szCs w:val="29"/>
                <w:lang w:val="en-CA"/>
              </w:rPr>
            </w:pPr>
          </w:p>
          <w:p w14:paraId="373AC2B3" w14:textId="79533B8A" w:rsidR="001767A9" w:rsidRPr="00A55A5F" w:rsidRDefault="001767A9" w:rsidP="000F1023">
            <w:pPr>
              <w:pStyle w:val="NormalWeb"/>
              <w:spacing w:before="0" w:after="0" w:line="204" w:lineRule="atLeast"/>
              <w:rPr>
                <w:rStyle w:val="Strong"/>
                <w:rFonts w:ascii="Tenorite Display" w:hAnsi="Tenorite Display" w:cs="Segoe UI"/>
                <w:color w:val="17365D" w:themeColor="text2" w:themeShade="BF"/>
                <w:sz w:val="29"/>
                <w:szCs w:val="29"/>
                <w:lang w:val="en-CA"/>
              </w:rPr>
            </w:pPr>
            <w:r w:rsidRPr="00A55A5F">
              <w:rPr>
                <w:rStyle w:val="Strong"/>
                <w:rFonts w:ascii="Tenorite Display" w:hAnsi="Tenorite Display" w:cs="Segoe UI"/>
                <w:color w:val="17365D" w:themeColor="text2" w:themeShade="BF"/>
                <w:sz w:val="29"/>
                <w:szCs w:val="29"/>
                <w:lang w:val="en-CA"/>
              </w:rPr>
              <w:t xml:space="preserve">JOB SUMMARY: </w:t>
            </w:r>
          </w:p>
          <w:p w14:paraId="555FA824" w14:textId="2FA4FAB9" w:rsidR="001767A9" w:rsidRPr="00F71E0D" w:rsidRDefault="001767A9" w:rsidP="00B64B4C">
            <w:pPr>
              <w:pStyle w:val="NormalWeb"/>
              <w:spacing w:before="0" w:after="0" w:line="204" w:lineRule="atLeast"/>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 xml:space="preserve">Plans, organizes, directs, </w:t>
            </w:r>
            <w:r w:rsidR="00A55A5F" w:rsidRPr="00F71E0D">
              <w:rPr>
                <w:rStyle w:val="Strong"/>
                <w:rFonts w:ascii="Tenorite Display" w:hAnsi="Tenorite Display" w:cs="Segoe UI"/>
                <w:b w:val="0"/>
                <w:bCs w:val="0"/>
                <w:color w:val="auto"/>
                <w:sz w:val="29"/>
                <w:szCs w:val="29"/>
                <w:lang w:val="en-CA"/>
              </w:rPr>
              <w:t>controls,</w:t>
            </w:r>
            <w:r w:rsidRPr="00F71E0D">
              <w:rPr>
                <w:rStyle w:val="Strong"/>
                <w:rFonts w:ascii="Tenorite Display" w:hAnsi="Tenorite Display" w:cs="Segoe UI"/>
                <w:b w:val="0"/>
                <w:bCs w:val="0"/>
                <w:color w:val="auto"/>
                <w:sz w:val="29"/>
                <w:szCs w:val="29"/>
                <w:lang w:val="en-CA"/>
              </w:rPr>
              <w:t xml:space="preserve"> and evaluates all activities relating to the management of financial and accounting resources in accordance with the Regional Service Delivery Act and in compliance with accounting standards established by the Public Sector Accounting Board.</w:t>
            </w:r>
          </w:p>
          <w:p w14:paraId="054E32A7" w14:textId="77777777" w:rsidR="00D0169B" w:rsidRPr="00F71E0D" w:rsidRDefault="00D0169B" w:rsidP="00B64B4C">
            <w:pPr>
              <w:pStyle w:val="NormalWeb"/>
              <w:spacing w:before="0" w:after="0" w:line="204" w:lineRule="atLeast"/>
              <w:rPr>
                <w:rStyle w:val="Strong"/>
                <w:rFonts w:ascii="Tenorite Display" w:hAnsi="Tenorite Display" w:cs="Segoe UI"/>
                <w:b w:val="0"/>
                <w:bCs w:val="0"/>
                <w:color w:val="auto"/>
                <w:sz w:val="29"/>
                <w:szCs w:val="29"/>
                <w:lang w:val="en-CA"/>
              </w:rPr>
            </w:pPr>
          </w:p>
          <w:p w14:paraId="51C26377" w14:textId="77777777" w:rsidR="001767A9" w:rsidRPr="00A55A5F" w:rsidRDefault="001767A9" w:rsidP="00B64B4C">
            <w:pPr>
              <w:pStyle w:val="NormalWeb"/>
              <w:spacing w:before="0" w:after="0" w:line="204" w:lineRule="atLeast"/>
              <w:rPr>
                <w:rStyle w:val="Strong"/>
                <w:rFonts w:ascii="Tenorite Display" w:hAnsi="Tenorite Display" w:cs="Segoe UI"/>
                <w:color w:val="17365D" w:themeColor="text2" w:themeShade="BF"/>
                <w:sz w:val="29"/>
                <w:szCs w:val="29"/>
                <w:lang w:val="en-CA"/>
              </w:rPr>
            </w:pPr>
            <w:r w:rsidRPr="00A55A5F">
              <w:rPr>
                <w:rStyle w:val="Strong"/>
                <w:rFonts w:ascii="Tenorite Display" w:hAnsi="Tenorite Display" w:cs="Segoe UI"/>
                <w:color w:val="17365D" w:themeColor="text2" w:themeShade="BF"/>
                <w:sz w:val="29"/>
                <w:szCs w:val="29"/>
                <w:lang w:val="en-CA"/>
              </w:rPr>
              <w:t>MAIN DUTIES:</w:t>
            </w:r>
          </w:p>
          <w:p w14:paraId="296EA5C5" w14:textId="798C399E" w:rsidR="001767A9" w:rsidRPr="00F71E0D" w:rsidRDefault="001767A9" w:rsidP="00A74BF9">
            <w:pPr>
              <w:pStyle w:val="NormalWeb"/>
              <w:numPr>
                <w:ilvl w:val="0"/>
                <w:numId w:val="18"/>
              </w:numPr>
              <w:spacing w:before="0" w:after="0" w:line="204" w:lineRule="atLeast"/>
              <w:ind w:left="710"/>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Manage staff under your responsibility.</w:t>
            </w:r>
          </w:p>
          <w:p w14:paraId="3CD192E1" w14:textId="77777777" w:rsidR="00F84E20" w:rsidRDefault="00F84E20" w:rsidP="00A74BF9">
            <w:pPr>
              <w:pStyle w:val="NormalWeb"/>
              <w:numPr>
                <w:ilvl w:val="0"/>
                <w:numId w:val="18"/>
              </w:numPr>
              <w:spacing w:before="100" w:beforeAutospacing="1" w:after="100" w:afterAutospacing="1" w:line="204" w:lineRule="atLeast"/>
              <w:ind w:left="710"/>
              <w:rPr>
                <w:rStyle w:val="Strong"/>
                <w:rFonts w:ascii="Tenorite Display" w:hAnsi="Tenorite Display" w:cs="Segoe UI"/>
                <w:b w:val="0"/>
                <w:bCs w:val="0"/>
                <w:color w:val="auto"/>
                <w:sz w:val="29"/>
                <w:szCs w:val="29"/>
                <w:lang w:val="en-CA"/>
              </w:rPr>
            </w:pPr>
            <w:r w:rsidRPr="00F84E20">
              <w:rPr>
                <w:rStyle w:val="Strong"/>
                <w:rFonts w:ascii="Tenorite Display" w:hAnsi="Tenorite Display" w:cs="Segoe UI"/>
                <w:b w:val="0"/>
                <w:bCs w:val="0"/>
                <w:color w:val="auto"/>
                <w:sz w:val="29"/>
                <w:szCs w:val="29"/>
                <w:lang w:val="en-CA"/>
              </w:rPr>
              <w:t>Prepare financial statements, budget forecasts and financial reports.</w:t>
            </w:r>
          </w:p>
          <w:p w14:paraId="16A49372" w14:textId="54E3A8DA" w:rsidR="001767A9" w:rsidRPr="00F71E0D" w:rsidRDefault="001767A9" w:rsidP="00A74BF9">
            <w:pPr>
              <w:pStyle w:val="NormalWeb"/>
              <w:numPr>
                <w:ilvl w:val="0"/>
                <w:numId w:val="18"/>
              </w:numPr>
              <w:spacing w:before="100" w:beforeAutospacing="1" w:after="100" w:afterAutospacing="1" w:line="204" w:lineRule="atLeast"/>
              <w:ind w:left="710"/>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 xml:space="preserve">Participate in the preparation of grant, </w:t>
            </w:r>
            <w:r w:rsidR="000F1023" w:rsidRPr="00F71E0D">
              <w:rPr>
                <w:rStyle w:val="Strong"/>
                <w:rFonts w:ascii="Tenorite Display" w:hAnsi="Tenorite Display" w:cs="Segoe UI"/>
                <w:b w:val="0"/>
                <w:bCs w:val="0"/>
                <w:color w:val="auto"/>
                <w:sz w:val="29"/>
                <w:szCs w:val="29"/>
                <w:lang w:val="en-CA"/>
              </w:rPr>
              <w:t>loan,</w:t>
            </w:r>
            <w:r w:rsidRPr="00F71E0D">
              <w:rPr>
                <w:rStyle w:val="Strong"/>
                <w:rFonts w:ascii="Tenorite Display" w:hAnsi="Tenorite Display" w:cs="Segoe UI"/>
                <w:b w:val="0"/>
                <w:bCs w:val="0"/>
                <w:color w:val="auto"/>
                <w:sz w:val="29"/>
                <w:szCs w:val="29"/>
                <w:lang w:val="en-CA"/>
              </w:rPr>
              <w:t xml:space="preserve"> and financing applications. </w:t>
            </w:r>
          </w:p>
          <w:p w14:paraId="42B94924" w14:textId="68CB851E" w:rsidR="001767A9" w:rsidRPr="00F71E0D" w:rsidRDefault="001767A9" w:rsidP="00A74BF9">
            <w:pPr>
              <w:pStyle w:val="NormalWeb"/>
              <w:numPr>
                <w:ilvl w:val="0"/>
                <w:numId w:val="18"/>
              </w:numPr>
              <w:spacing w:before="100" w:beforeAutospacing="1" w:after="100" w:afterAutospacing="1" w:line="204" w:lineRule="atLeast"/>
              <w:ind w:left="710"/>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 xml:space="preserve">Develop, implement, </w:t>
            </w:r>
            <w:r w:rsidR="000F1023" w:rsidRPr="00F71E0D">
              <w:rPr>
                <w:rStyle w:val="Strong"/>
                <w:rFonts w:ascii="Tenorite Display" w:hAnsi="Tenorite Display" w:cs="Segoe UI"/>
                <w:b w:val="0"/>
                <w:bCs w:val="0"/>
                <w:color w:val="auto"/>
                <w:sz w:val="29"/>
                <w:szCs w:val="29"/>
                <w:lang w:val="en-CA"/>
              </w:rPr>
              <w:t>review,</w:t>
            </w:r>
            <w:r w:rsidRPr="00F71E0D">
              <w:rPr>
                <w:rStyle w:val="Strong"/>
                <w:rFonts w:ascii="Tenorite Display" w:hAnsi="Tenorite Display" w:cs="Segoe UI"/>
                <w:b w:val="0"/>
                <w:bCs w:val="0"/>
                <w:color w:val="auto"/>
                <w:sz w:val="29"/>
                <w:szCs w:val="29"/>
                <w:lang w:val="en-CA"/>
              </w:rPr>
              <w:t xml:space="preserve"> and ensure compliance </w:t>
            </w:r>
            <w:r w:rsidR="008A7465">
              <w:rPr>
                <w:rStyle w:val="Strong"/>
                <w:rFonts w:ascii="Tenorite Display" w:hAnsi="Tenorite Display" w:cs="Segoe UI"/>
                <w:b w:val="0"/>
                <w:bCs w:val="0"/>
                <w:color w:val="auto"/>
                <w:sz w:val="29"/>
                <w:szCs w:val="29"/>
                <w:lang w:val="en-CA"/>
              </w:rPr>
              <w:t xml:space="preserve">of </w:t>
            </w:r>
            <w:r w:rsidRPr="00F71E0D">
              <w:rPr>
                <w:rStyle w:val="Strong"/>
                <w:rFonts w:ascii="Tenorite Display" w:hAnsi="Tenorite Display" w:cs="Segoe UI"/>
                <w:b w:val="0"/>
                <w:bCs w:val="0"/>
                <w:color w:val="auto"/>
                <w:sz w:val="29"/>
                <w:szCs w:val="29"/>
                <w:lang w:val="en-CA"/>
              </w:rPr>
              <w:t xml:space="preserve">financial management policies. </w:t>
            </w:r>
          </w:p>
          <w:p w14:paraId="51FECE99" w14:textId="77777777" w:rsidR="00A6606A" w:rsidRPr="00F71E0D" w:rsidRDefault="001767A9" w:rsidP="00A74BF9">
            <w:pPr>
              <w:pStyle w:val="NormalWeb"/>
              <w:numPr>
                <w:ilvl w:val="0"/>
                <w:numId w:val="18"/>
              </w:numPr>
              <w:spacing w:before="100" w:beforeAutospacing="1" w:after="100" w:afterAutospacing="1" w:line="204" w:lineRule="atLeast"/>
              <w:ind w:left="710"/>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Administer human resources policies, including the group insurance and pension plan portfolio.</w:t>
            </w:r>
          </w:p>
          <w:p w14:paraId="0EE1251A" w14:textId="4414F482" w:rsidR="00A74BF9" w:rsidRPr="00AB5E5D" w:rsidRDefault="001767A9" w:rsidP="00AB5E5D">
            <w:pPr>
              <w:pStyle w:val="NormalWeb"/>
              <w:numPr>
                <w:ilvl w:val="0"/>
                <w:numId w:val="18"/>
              </w:numPr>
              <w:spacing w:before="100" w:beforeAutospacing="1" w:after="100" w:afterAutospacing="1" w:line="204" w:lineRule="atLeast"/>
              <w:ind w:left="710"/>
              <w:rPr>
                <w:rFonts w:ascii="Tenorite Display" w:hAnsi="Tenorite Display" w:cs="Segoe UI"/>
                <w:color w:val="auto"/>
                <w:sz w:val="29"/>
                <w:szCs w:val="29"/>
                <w:lang w:val="en-CA"/>
              </w:rPr>
            </w:pPr>
            <w:r w:rsidRPr="00F71E0D">
              <w:rPr>
                <w:rStyle w:val="Strong"/>
                <w:rFonts w:ascii="Tenorite Display" w:hAnsi="Tenorite Display" w:cs="Segoe UI"/>
                <w:b w:val="0"/>
                <w:bCs w:val="0"/>
                <w:color w:val="auto"/>
                <w:sz w:val="29"/>
                <w:szCs w:val="29"/>
                <w:lang w:val="en-CA"/>
              </w:rPr>
              <w:t>Act as an advisor to the Executive Director and the Board of Directors.</w:t>
            </w:r>
            <w:r w:rsidR="00A6606A" w:rsidRPr="00F71E0D">
              <w:rPr>
                <w:rFonts w:ascii="Tenorite Display" w:hAnsi="Tenorite Display" w:cs="Segoe UI"/>
                <w:b/>
                <w:bCs/>
                <w:color w:val="1F497D" w:themeColor="text2"/>
                <w:sz w:val="29"/>
                <w:szCs w:val="29"/>
                <w:lang w:val="en-CA"/>
              </w:rPr>
              <w:t xml:space="preserve"> </w:t>
            </w:r>
          </w:p>
          <w:p w14:paraId="2C149259" w14:textId="10BF1DA6" w:rsidR="00EB7125" w:rsidRPr="00A55A5F" w:rsidRDefault="00EB7125" w:rsidP="00EB7125">
            <w:pPr>
              <w:ind w:left="33"/>
              <w:rPr>
                <w:rFonts w:ascii="Tenorite Display" w:hAnsi="Tenorite Display" w:cs="Segoe UI"/>
                <w:b/>
                <w:bCs/>
                <w:color w:val="17365D" w:themeColor="text2" w:themeShade="BF"/>
                <w:sz w:val="29"/>
                <w:szCs w:val="29"/>
                <w:lang w:val="en-CA"/>
              </w:rPr>
            </w:pPr>
            <w:r w:rsidRPr="00A55A5F">
              <w:rPr>
                <w:rFonts w:ascii="Tenorite Display" w:hAnsi="Tenorite Display" w:cs="Segoe UI"/>
                <w:b/>
                <w:bCs/>
                <w:color w:val="17365D" w:themeColor="text2" w:themeShade="BF"/>
                <w:sz w:val="29"/>
                <w:szCs w:val="29"/>
                <w:lang w:val="en-CA"/>
              </w:rPr>
              <w:t>TO APPLY OR FOR MORE INFORMATION:</w:t>
            </w:r>
          </w:p>
          <w:p w14:paraId="2C3F39CC" w14:textId="77777777" w:rsidR="00EB7125" w:rsidRPr="00F71E0D" w:rsidRDefault="00EB7125" w:rsidP="00EB7125">
            <w:pPr>
              <w:ind w:left="33"/>
              <w:rPr>
                <w:rFonts w:ascii="Tenorite Display" w:hAnsi="Tenorite Display" w:cs="Segoe UI"/>
                <w:b/>
                <w:color w:val="1F497D" w:themeColor="text2"/>
                <w:sz w:val="29"/>
                <w:szCs w:val="29"/>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36"/>
              <w:gridCol w:w="3749"/>
            </w:tblGrid>
            <w:tr w:rsidR="00EB7125" w:rsidRPr="00F71E0D" w14:paraId="0AA22D73" w14:textId="77777777" w:rsidTr="00FB29C8">
              <w:tc>
                <w:tcPr>
                  <w:tcW w:w="1065" w:type="dxa"/>
                  <w:shd w:val="clear" w:color="auto" w:fill="FFFFFF" w:themeFill="background1"/>
                </w:tcPr>
                <w:p w14:paraId="337FB9BD" w14:textId="77777777" w:rsidR="00FB29C8" w:rsidRPr="000D6CB9" w:rsidRDefault="00FB29C8" w:rsidP="00EB7125">
                  <w:pPr>
                    <w:rPr>
                      <w:rFonts w:ascii="Tenorite Display" w:hAnsi="Tenorite Display" w:cs="Segoe UI"/>
                      <w:iCs/>
                      <w:noProof/>
                      <w:lang w:val="en-CA"/>
                    </w:rPr>
                  </w:pPr>
                </w:p>
                <w:p w14:paraId="10991C4E" w14:textId="6EFE7948" w:rsidR="00EB7125" w:rsidRPr="00F71E0D" w:rsidRDefault="00EB7125" w:rsidP="00EB7125">
                  <w:pPr>
                    <w:rPr>
                      <w:rFonts w:ascii="Tenorite Display" w:hAnsi="Tenorite Display" w:cs="Segoe UI"/>
                      <w:iCs/>
                      <w:sz w:val="29"/>
                      <w:szCs w:val="29"/>
                      <w:lang w:val="fr-CA"/>
                    </w:rPr>
                  </w:pPr>
                  <w:r w:rsidRPr="00F71E0D">
                    <w:rPr>
                      <w:rFonts w:ascii="Tenorite Display" w:hAnsi="Tenorite Display" w:cs="Segoe UI"/>
                      <w:iCs/>
                      <w:noProof/>
                      <w:sz w:val="29"/>
                      <w:szCs w:val="29"/>
                      <w:lang w:val="fr-CA"/>
                    </w:rPr>
                    <w:drawing>
                      <wp:inline distT="0" distB="0" distL="0" distR="0" wp14:anchorId="0AB64BC7" wp14:editId="0E85D136">
                        <wp:extent cx="643642" cy="400050"/>
                        <wp:effectExtent l="0" t="0" r="4445"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642" cy="400050"/>
                                </a:xfrm>
                                <a:prstGeom prst="rect">
                                  <a:avLst/>
                                </a:prstGeom>
                                <a:noFill/>
                              </pic:spPr>
                            </pic:pic>
                          </a:graphicData>
                        </a:graphic>
                      </wp:inline>
                    </w:drawing>
                  </w:r>
                </w:p>
              </w:tc>
              <w:tc>
                <w:tcPr>
                  <w:tcW w:w="3749" w:type="dxa"/>
                  <w:shd w:val="clear" w:color="auto" w:fill="FFFFFF" w:themeFill="background1"/>
                </w:tcPr>
                <w:p w14:paraId="586BB24F" w14:textId="77777777" w:rsidR="00FB29C8" w:rsidRPr="000D6CB9" w:rsidRDefault="00FB29C8" w:rsidP="00EB7125">
                  <w:pPr>
                    <w:rPr>
                      <w:rFonts w:ascii="Tenorite Display" w:hAnsi="Tenorite Display" w:cs="Segoe UI"/>
                      <w:iCs/>
                      <w:sz w:val="20"/>
                      <w:szCs w:val="20"/>
                      <w:lang w:val="fr-CA"/>
                    </w:rPr>
                  </w:pPr>
                </w:p>
                <w:p w14:paraId="31A701D8" w14:textId="460567CB" w:rsidR="00EB7125" w:rsidRDefault="00EB7125" w:rsidP="00EB7125">
                  <w:pPr>
                    <w:rPr>
                      <w:rFonts w:ascii="Tenorite Display" w:hAnsi="Tenorite Display" w:cs="Segoe UI"/>
                      <w:iCs/>
                      <w:sz w:val="29"/>
                      <w:szCs w:val="29"/>
                      <w:lang w:val="fr-CA"/>
                    </w:rPr>
                  </w:pPr>
                  <w:r w:rsidRPr="00F71E0D">
                    <w:rPr>
                      <w:rFonts w:ascii="Tenorite Display" w:hAnsi="Tenorite Display" w:cs="Segoe UI"/>
                      <w:iCs/>
                      <w:sz w:val="29"/>
                      <w:szCs w:val="29"/>
                      <w:lang w:val="fr-CA"/>
                    </w:rPr>
                    <w:t xml:space="preserve">Mélissa Levesque </w:t>
                  </w:r>
                  <w:hyperlink r:id="rId13" w:history="1">
                    <w:r w:rsidRPr="00F71E0D">
                      <w:rPr>
                        <w:rStyle w:val="Hyperlink"/>
                        <w:rFonts w:ascii="Tenorite Display" w:hAnsi="Tenorite Display" w:cs="Segoe UI"/>
                        <w:iCs/>
                        <w:sz w:val="29"/>
                        <w:szCs w:val="29"/>
                        <w:lang w:val="fr-CA"/>
                      </w:rPr>
                      <w:t>levesquem@montanahr.com</w:t>
                    </w:r>
                  </w:hyperlink>
                </w:p>
                <w:p w14:paraId="5CDFA3F7" w14:textId="4B87BE94" w:rsidR="00FB29C8" w:rsidRPr="000D6CB9" w:rsidRDefault="00FB29C8" w:rsidP="00EB7125">
                  <w:pPr>
                    <w:rPr>
                      <w:rFonts w:ascii="Tenorite Display" w:hAnsi="Tenorite Display" w:cs="Segoe UI"/>
                      <w:iCs/>
                      <w:sz w:val="16"/>
                      <w:szCs w:val="16"/>
                      <w:lang w:val="fr-CA"/>
                    </w:rPr>
                  </w:pPr>
                </w:p>
              </w:tc>
            </w:tr>
          </w:tbl>
          <w:p w14:paraId="28FB3BB5" w14:textId="6BFD499C" w:rsidR="00376535" w:rsidRPr="00F71E0D" w:rsidRDefault="00376535" w:rsidP="00916DB0">
            <w:pPr>
              <w:pStyle w:val="ListParagraph"/>
              <w:numPr>
                <w:ilvl w:val="0"/>
                <w:numId w:val="19"/>
              </w:numPr>
              <w:rPr>
                <w:rStyle w:val="Strong"/>
                <w:rFonts w:ascii="Tenorite Display" w:eastAsia="Times New Roman" w:hAnsi="Tenorite Display"/>
                <w:b w:val="0"/>
                <w:bCs w:val="0"/>
                <w:sz w:val="29"/>
                <w:szCs w:val="29"/>
                <w:lang w:val="fr-CA" w:eastAsia="en-CA"/>
              </w:rPr>
            </w:pPr>
          </w:p>
        </w:tc>
        <w:tc>
          <w:tcPr>
            <w:tcW w:w="450" w:type="dxa"/>
          </w:tcPr>
          <w:p w14:paraId="1802DC44" w14:textId="77777777" w:rsidR="009273BE" w:rsidRPr="00D34B48" w:rsidRDefault="009273BE" w:rsidP="00D6278D">
            <w:pPr>
              <w:rPr>
                <w:rFonts w:ascii="Tenorite Display" w:hAnsi="Tenorite Display" w:cs="Segoe UI"/>
                <w:b/>
                <w:bCs/>
                <w:color w:val="76923C" w:themeColor="accent3" w:themeShade="BF"/>
                <w:sz w:val="28"/>
                <w:szCs w:val="28"/>
                <w:lang w:val="fr-CA"/>
              </w:rPr>
            </w:pPr>
          </w:p>
        </w:tc>
        <w:tc>
          <w:tcPr>
            <w:tcW w:w="5130" w:type="dxa"/>
          </w:tcPr>
          <w:p w14:paraId="3546F603" w14:textId="77777777" w:rsidR="00FC5380" w:rsidRPr="00F71E0D" w:rsidRDefault="00FC5380" w:rsidP="009273BE">
            <w:pPr>
              <w:rPr>
                <w:rFonts w:ascii="Tenorite Display" w:hAnsi="Tenorite Display" w:cs="Segoe UI"/>
                <w:b/>
                <w:bCs/>
                <w:color w:val="1F497D" w:themeColor="text2"/>
                <w:sz w:val="29"/>
                <w:szCs w:val="29"/>
                <w:lang w:val="fr-CA"/>
              </w:rPr>
            </w:pPr>
          </w:p>
          <w:p w14:paraId="6FD87FBC" w14:textId="258536B3" w:rsidR="006F354B" w:rsidRPr="00A55A5F" w:rsidRDefault="006F354B" w:rsidP="006F354B">
            <w:pPr>
              <w:rPr>
                <w:rFonts w:ascii="Tenorite Display" w:hAnsi="Tenorite Display" w:cs="Segoe UI"/>
                <w:b/>
                <w:bCs/>
                <w:color w:val="17365D" w:themeColor="text2" w:themeShade="BF"/>
                <w:sz w:val="29"/>
                <w:szCs w:val="29"/>
                <w:lang w:val="en-CA"/>
              </w:rPr>
            </w:pPr>
            <w:r w:rsidRPr="00A55A5F">
              <w:rPr>
                <w:rFonts w:ascii="Tenorite Display" w:hAnsi="Tenorite Display" w:cs="Segoe UI"/>
                <w:b/>
                <w:bCs/>
                <w:color w:val="17365D" w:themeColor="text2" w:themeShade="BF"/>
                <w:sz w:val="29"/>
                <w:szCs w:val="29"/>
                <w:lang w:val="en-CA"/>
              </w:rPr>
              <w:t>EXPERIENCE AND EDUCATIONAL REQUIREMENTS:</w:t>
            </w:r>
          </w:p>
          <w:p w14:paraId="5FA9544B" w14:textId="7455210F" w:rsidR="006F354B" w:rsidRPr="00F71E0D" w:rsidRDefault="006F354B" w:rsidP="006F354B">
            <w:pPr>
              <w:pStyle w:val="ListParagraph"/>
              <w:numPr>
                <w:ilvl w:val="1"/>
                <w:numId w:val="22"/>
              </w:numPr>
              <w:rPr>
                <w:rFonts w:ascii="Tenorite Display" w:hAnsi="Tenorite Display" w:cs="Segoe UI"/>
                <w:sz w:val="29"/>
                <w:szCs w:val="29"/>
                <w:lang w:val="en-CA"/>
              </w:rPr>
            </w:pPr>
            <w:r w:rsidRPr="00F71E0D">
              <w:rPr>
                <w:rFonts w:ascii="Tenorite Display" w:hAnsi="Tenorite Display" w:cs="Segoe UI"/>
                <w:sz w:val="29"/>
                <w:szCs w:val="29"/>
                <w:lang w:val="en-CA"/>
              </w:rPr>
              <w:t xml:space="preserve">Bachelor's degree in business administration or other related field. </w:t>
            </w:r>
          </w:p>
          <w:p w14:paraId="7E13AAF7" w14:textId="0F67832F" w:rsidR="006F354B" w:rsidRPr="00F71E0D" w:rsidRDefault="006F354B" w:rsidP="006F354B">
            <w:pPr>
              <w:pStyle w:val="ListParagraph"/>
              <w:numPr>
                <w:ilvl w:val="1"/>
                <w:numId w:val="22"/>
              </w:numPr>
              <w:rPr>
                <w:rFonts w:ascii="Tenorite Display" w:hAnsi="Tenorite Display" w:cs="Segoe UI"/>
                <w:sz w:val="29"/>
                <w:szCs w:val="29"/>
                <w:lang w:val="en-CA"/>
              </w:rPr>
            </w:pPr>
            <w:r w:rsidRPr="00F71E0D">
              <w:rPr>
                <w:rFonts w:ascii="Tenorite Display" w:hAnsi="Tenorite Display" w:cs="Segoe UI"/>
                <w:sz w:val="29"/>
                <w:szCs w:val="29"/>
                <w:lang w:val="en-CA"/>
              </w:rPr>
              <w:t>At least six (5) years of experience in an accounting or financial environment.</w:t>
            </w:r>
          </w:p>
          <w:p w14:paraId="5392D13F" w14:textId="09A4BA9B" w:rsidR="006F354B" w:rsidRPr="00F71E0D" w:rsidRDefault="006F354B" w:rsidP="006F354B">
            <w:pPr>
              <w:pStyle w:val="ListParagraph"/>
              <w:numPr>
                <w:ilvl w:val="1"/>
                <w:numId w:val="22"/>
              </w:numPr>
              <w:rPr>
                <w:rFonts w:ascii="Tenorite Display" w:hAnsi="Tenorite Display" w:cs="Segoe UI"/>
                <w:sz w:val="29"/>
                <w:szCs w:val="29"/>
                <w:lang w:val="en-CA"/>
              </w:rPr>
            </w:pPr>
            <w:r w:rsidRPr="00F71E0D">
              <w:rPr>
                <w:rFonts w:ascii="Tenorite Display" w:hAnsi="Tenorite Display" w:cs="Segoe UI"/>
                <w:sz w:val="29"/>
                <w:szCs w:val="29"/>
                <w:lang w:val="en-CA"/>
              </w:rPr>
              <w:t xml:space="preserve">At least two (2) years of experience supervising staff.  </w:t>
            </w:r>
          </w:p>
          <w:p w14:paraId="4272401E" w14:textId="29387AEC" w:rsidR="006F354B" w:rsidRPr="00F71E0D" w:rsidRDefault="006F354B" w:rsidP="006F354B">
            <w:pPr>
              <w:pStyle w:val="ListParagraph"/>
              <w:numPr>
                <w:ilvl w:val="1"/>
                <w:numId w:val="22"/>
              </w:numPr>
              <w:rPr>
                <w:rFonts w:ascii="Tenorite Display" w:hAnsi="Tenorite Display" w:cs="Segoe UI"/>
                <w:sz w:val="29"/>
                <w:szCs w:val="29"/>
                <w:lang w:val="en-CA"/>
              </w:rPr>
            </w:pPr>
            <w:r w:rsidRPr="00F71E0D">
              <w:rPr>
                <w:rFonts w:ascii="Tenorite Display" w:hAnsi="Tenorite Display" w:cs="Segoe UI"/>
                <w:sz w:val="29"/>
                <w:szCs w:val="29"/>
                <w:lang w:val="en-CA"/>
              </w:rPr>
              <w:t>Must hold a Certified Professional Accountant (CPA) designation.</w:t>
            </w:r>
          </w:p>
          <w:p w14:paraId="34129DC2" w14:textId="5961D3FA" w:rsidR="006F354B" w:rsidRPr="00F71E0D" w:rsidRDefault="006F354B" w:rsidP="006F354B">
            <w:pPr>
              <w:pStyle w:val="ListParagraph"/>
              <w:numPr>
                <w:ilvl w:val="1"/>
                <w:numId w:val="22"/>
              </w:numPr>
              <w:rPr>
                <w:rFonts w:ascii="Tenorite Display" w:hAnsi="Tenorite Display" w:cs="Segoe UI"/>
                <w:sz w:val="29"/>
                <w:szCs w:val="29"/>
                <w:lang w:val="en-CA"/>
              </w:rPr>
            </w:pPr>
            <w:r w:rsidRPr="00F71E0D">
              <w:rPr>
                <w:rFonts w:ascii="Tenorite Display" w:hAnsi="Tenorite Display" w:cs="Segoe UI"/>
                <w:sz w:val="29"/>
                <w:szCs w:val="29"/>
                <w:lang w:val="en-CA"/>
              </w:rPr>
              <w:t>Any other combination of education and experience could be considered.</w:t>
            </w:r>
          </w:p>
          <w:p w14:paraId="493AF3AB" w14:textId="77777777" w:rsidR="006F354B" w:rsidRPr="00F71E0D" w:rsidRDefault="006F354B" w:rsidP="006F354B">
            <w:pPr>
              <w:rPr>
                <w:rFonts w:ascii="Tenorite Display" w:hAnsi="Tenorite Display" w:cs="Segoe UI"/>
                <w:b/>
                <w:bCs/>
                <w:color w:val="1F497D" w:themeColor="text2"/>
                <w:sz w:val="29"/>
                <w:szCs w:val="29"/>
                <w:lang w:val="en-CA"/>
              </w:rPr>
            </w:pPr>
          </w:p>
          <w:p w14:paraId="75A2B8F1" w14:textId="77777777" w:rsidR="006F354B" w:rsidRPr="00A55A5F" w:rsidRDefault="006F354B" w:rsidP="006F354B">
            <w:pPr>
              <w:rPr>
                <w:rFonts w:ascii="Tenorite Display" w:hAnsi="Tenorite Display" w:cs="Segoe UI"/>
                <w:b/>
                <w:bCs/>
                <w:color w:val="17365D" w:themeColor="text2" w:themeShade="BF"/>
                <w:sz w:val="29"/>
                <w:szCs w:val="29"/>
                <w:lang w:val="en-CA"/>
              </w:rPr>
            </w:pPr>
            <w:r w:rsidRPr="00A55A5F">
              <w:rPr>
                <w:rFonts w:ascii="Tenorite Display" w:hAnsi="Tenorite Display" w:cs="Segoe UI"/>
                <w:b/>
                <w:bCs/>
                <w:color w:val="17365D" w:themeColor="text2" w:themeShade="BF"/>
                <w:sz w:val="29"/>
                <w:szCs w:val="29"/>
                <w:lang w:val="en-CA"/>
              </w:rPr>
              <w:t xml:space="preserve">DESIRED PROFILE: </w:t>
            </w:r>
          </w:p>
          <w:p w14:paraId="7E9DDCE0" w14:textId="3C0932DE" w:rsidR="006F354B" w:rsidRPr="00F71E0D" w:rsidRDefault="006F354B" w:rsidP="006F354B">
            <w:pPr>
              <w:pStyle w:val="ListParagraph"/>
              <w:numPr>
                <w:ilvl w:val="0"/>
                <w:numId w:val="19"/>
              </w:numPr>
              <w:rPr>
                <w:rFonts w:ascii="Tenorite Display" w:hAnsi="Tenorite Display" w:cs="Segoe UI"/>
                <w:sz w:val="29"/>
                <w:szCs w:val="29"/>
                <w:lang w:val="en-CA"/>
              </w:rPr>
            </w:pPr>
            <w:r w:rsidRPr="00F71E0D">
              <w:rPr>
                <w:rFonts w:ascii="Tenorite Display" w:hAnsi="Tenorite Display" w:cs="Segoe UI"/>
                <w:sz w:val="29"/>
                <w:szCs w:val="29"/>
                <w:lang w:val="en-CA"/>
              </w:rPr>
              <w:t>Be a leader and possess strategic influencing ability.</w:t>
            </w:r>
          </w:p>
          <w:p w14:paraId="092F69CD" w14:textId="2B1155D2" w:rsidR="006F354B" w:rsidRPr="00F71E0D" w:rsidRDefault="006F354B" w:rsidP="006F354B">
            <w:pPr>
              <w:pStyle w:val="ListParagraph"/>
              <w:numPr>
                <w:ilvl w:val="0"/>
                <w:numId w:val="19"/>
              </w:numPr>
              <w:rPr>
                <w:rFonts w:ascii="Tenorite Display" w:hAnsi="Tenorite Display" w:cs="Segoe UI"/>
                <w:sz w:val="29"/>
                <w:szCs w:val="29"/>
                <w:lang w:val="en-CA"/>
              </w:rPr>
            </w:pPr>
            <w:r w:rsidRPr="00F71E0D">
              <w:rPr>
                <w:rFonts w:ascii="Tenorite Display" w:hAnsi="Tenorite Display" w:cs="Segoe UI"/>
                <w:sz w:val="29"/>
                <w:szCs w:val="29"/>
                <w:lang w:val="en-CA"/>
              </w:rPr>
              <w:t xml:space="preserve">Strong analytical and planning skills. </w:t>
            </w:r>
          </w:p>
          <w:p w14:paraId="7AFA8AA7" w14:textId="0F56C7C8" w:rsidR="006F354B" w:rsidRPr="00F71E0D" w:rsidRDefault="006F354B" w:rsidP="006F354B">
            <w:pPr>
              <w:pStyle w:val="ListParagraph"/>
              <w:numPr>
                <w:ilvl w:val="0"/>
                <w:numId w:val="19"/>
              </w:numPr>
              <w:rPr>
                <w:rFonts w:ascii="Tenorite Display" w:hAnsi="Tenorite Display" w:cs="Segoe UI"/>
                <w:sz w:val="29"/>
                <w:szCs w:val="29"/>
                <w:lang w:val="en-CA"/>
              </w:rPr>
            </w:pPr>
            <w:r w:rsidRPr="00F71E0D">
              <w:rPr>
                <w:rFonts w:ascii="Tenorite Display" w:hAnsi="Tenorite Display" w:cs="Segoe UI"/>
                <w:sz w:val="29"/>
                <w:szCs w:val="29"/>
                <w:lang w:val="en-CA"/>
              </w:rPr>
              <w:t xml:space="preserve">Ability to communicate clearly and accurately. </w:t>
            </w:r>
          </w:p>
          <w:p w14:paraId="78A616CF" w14:textId="5F5F598A" w:rsidR="006F354B" w:rsidRPr="00F71E0D" w:rsidRDefault="006F354B" w:rsidP="006F354B">
            <w:pPr>
              <w:pStyle w:val="ListParagraph"/>
              <w:numPr>
                <w:ilvl w:val="0"/>
                <w:numId w:val="19"/>
              </w:numPr>
              <w:rPr>
                <w:rFonts w:ascii="Tenorite Display" w:hAnsi="Tenorite Display" w:cs="Segoe UI"/>
                <w:sz w:val="29"/>
                <w:szCs w:val="29"/>
                <w:lang w:val="en-CA"/>
              </w:rPr>
            </w:pPr>
            <w:r w:rsidRPr="00F71E0D">
              <w:rPr>
                <w:rFonts w:ascii="Tenorite Display" w:hAnsi="Tenorite Display" w:cs="Segoe UI"/>
                <w:sz w:val="29"/>
                <w:szCs w:val="29"/>
                <w:lang w:val="en-CA"/>
              </w:rPr>
              <w:t>Good skills with information technology.</w:t>
            </w:r>
          </w:p>
          <w:p w14:paraId="16C60401" w14:textId="5A7F96DD" w:rsidR="006F354B" w:rsidRPr="00F71E0D" w:rsidRDefault="006F354B" w:rsidP="006F354B">
            <w:pPr>
              <w:pStyle w:val="ListParagraph"/>
              <w:numPr>
                <w:ilvl w:val="0"/>
                <w:numId w:val="19"/>
              </w:numPr>
              <w:rPr>
                <w:rFonts w:ascii="Tenorite Display" w:hAnsi="Tenorite Display" w:cs="Segoe UI"/>
                <w:sz w:val="29"/>
                <w:szCs w:val="29"/>
                <w:lang w:val="en-CA"/>
              </w:rPr>
            </w:pPr>
            <w:r w:rsidRPr="00F71E0D">
              <w:rPr>
                <w:rFonts w:ascii="Tenorite Display" w:hAnsi="Tenorite Display" w:cs="Segoe UI"/>
                <w:sz w:val="29"/>
                <w:szCs w:val="29"/>
                <w:lang w:val="en-CA"/>
              </w:rPr>
              <w:t xml:space="preserve">Good oral and written communication in both official languages. </w:t>
            </w:r>
          </w:p>
          <w:p w14:paraId="27E6BEAB" w14:textId="77777777" w:rsidR="00D66764" w:rsidRPr="00F71E0D" w:rsidRDefault="00D66764" w:rsidP="00D66764">
            <w:pPr>
              <w:rPr>
                <w:rFonts w:ascii="Tenorite Display" w:hAnsi="Tenorite Display" w:cs="Segoe UI"/>
                <w:sz w:val="29"/>
                <w:szCs w:val="29"/>
                <w:lang w:val="en-CA"/>
              </w:rPr>
            </w:pPr>
          </w:p>
          <w:p w14:paraId="2E29E619" w14:textId="77777777" w:rsidR="00916DB0" w:rsidRPr="00A55A5F" w:rsidRDefault="00916DB0" w:rsidP="00916DB0">
            <w:pPr>
              <w:rPr>
                <w:rFonts w:ascii="Tenorite Display" w:hAnsi="Tenorite Display" w:cs="Segoe UI"/>
                <w:b/>
                <w:bCs/>
                <w:color w:val="17365D" w:themeColor="text2" w:themeShade="BF"/>
                <w:sz w:val="29"/>
                <w:szCs w:val="29"/>
                <w:lang w:val="en-CA"/>
              </w:rPr>
            </w:pPr>
            <w:r w:rsidRPr="00A55A5F">
              <w:rPr>
                <w:rFonts w:ascii="Tenorite Display" w:hAnsi="Tenorite Display" w:cs="Segoe UI"/>
                <w:b/>
                <w:bCs/>
                <w:color w:val="17365D" w:themeColor="text2" w:themeShade="BF"/>
                <w:sz w:val="29"/>
                <w:szCs w:val="29"/>
                <w:lang w:val="en-CA"/>
              </w:rPr>
              <w:t xml:space="preserve">WORKING CONDITIONS: </w:t>
            </w:r>
          </w:p>
          <w:p w14:paraId="186D0D60" w14:textId="77777777" w:rsidR="00916DB0" w:rsidRPr="00F71E0D" w:rsidRDefault="00916DB0" w:rsidP="00916DB0">
            <w:pPr>
              <w:pStyle w:val="NormalWeb"/>
              <w:numPr>
                <w:ilvl w:val="0"/>
                <w:numId w:val="23"/>
              </w:numPr>
              <w:spacing w:before="0" w:after="0" w:line="204" w:lineRule="atLeast"/>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Monday through Friday</w:t>
            </w:r>
          </w:p>
          <w:p w14:paraId="2AA6C982" w14:textId="77777777" w:rsidR="00916DB0" w:rsidRPr="00F71E0D" w:rsidRDefault="00916DB0" w:rsidP="00916DB0">
            <w:pPr>
              <w:pStyle w:val="NormalWeb"/>
              <w:numPr>
                <w:ilvl w:val="0"/>
                <w:numId w:val="23"/>
              </w:numPr>
              <w:spacing w:before="0" w:after="0" w:line="204" w:lineRule="atLeast"/>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Full-time position</w:t>
            </w:r>
          </w:p>
          <w:p w14:paraId="5B8D4B74" w14:textId="77777777" w:rsidR="00916DB0" w:rsidRPr="00F71E0D" w:rsidRDefault="00916DB0" w:rsidP="00916DB0">
            <w:pPr>
              <w:pStyle w:val="NormalWeb"/>
              <w:numPr>
                <w:ilvl w:val="0"/>
                <w:numId w:val="23"/>
              </w:numPr>
              <w:spacing w:before="0" w:after="0" w:line="204" w:lineRule="atLeast"/>
              <w:rPr>
                <w:rStyle w:val="Strong"/>
                <w:rFonts w:ascii="Tenorite Display" w:hAnsi="Tenorite Display" w:cs="Segoe UI"/>
                <w:b w:val="0"/>
                <w:bCs w:val="0"/>
                <w:color w:val="auto"/>
                <w:sz w:val="29"/>
                <w:szCs w:val="29"/>
                <w:lang w:val="en-CA"/>
              </w:rPr>
            </w:pPr>
            <w:r w:rsidRPr="00F71E0D">
              <w:rPr>
                <w:rStyle w:val="Strong"/>
                <w:rFonts w:ascii="Tenorite Display" w:hAnsi="Tenorite Display" w:cs="Segoe UI"/>
                <w:b w:val="0"/>
                <w:bCs w:val="0"/>
                <w:color w:val="auto"/>
                <w:sz w:val="29"/>
                <w:szCs w:val="29"/>
                <w:lang w:val="en-CA"/>
              </w:rPr>
              <w:t>Salary to be determined based on relevant education and experience.</w:t>
            </w:r>
          </w:p>
          <w:p w14:paraId="3F18EC76" w14:textId="3BC9F7F2" w:rsidR="00E67E63" w:rsidRPr="00F71E0D" w:rsidRDefault="001E08D9" w:rsidP="00E67E63">
            <w:pPr>
              <w:pStyle w:val="ListParagraph"/>
              <w:numPr>
                <w:ilvl w:val="0"/>
                <w:numId w:val="19"/>
              </w:numPr>
              <w:rPr>
                <w:rFonts w:ascii="Tenorite Display" w:hAnsi="Tenorite Display" w:cs="Segoe UI"/>
                <w:sz w:val="29"/>
                <w:szCs w:val="29"/>
                <w:lang w:val="en-CA"/>
              </w:rPr>
            </w:pPr>
            <w:r w:rsidRPr="00F71E0D">
              <w:rPr>
                <w:rFonts w:ascii="Tenorite Display" w:hAnsi="Tenorite Display" w:cs="Segoe UI"/>
                <w:sz w:val="29"/>
                <w:szCs w:val="29"/>
                <w:lang w:val="en-CA"/>
              </w:rPr>
              <w:t>Workplace locat</w:t>
            </w:r>
            <w:r w:rsidR="00590E8F" w:rsidRPr="00F71E0D">
              <w:rPr>
                <w:rFonts w:ascii="Tenorite Display" w:hAnsi="Tenorite Display" w:cs="Segoe UI"/>
                <w:sz w:val="29"/>
                <w:szCs w:val="29"/>
                <w:lang w:val="en-CA"/>
              </w:rPr>
              <w:t>ion: I</w:t>
            </w:r>
            <w:r w:rsidR="00916DB0" w:rsidRPr="00F71E0D">
              <w:rPr>
                <w:rFonts w:ascii="Tenorite Display" w:hAnsi="Tenorite Display" w:cs="Segoe UI"/>
                <w:sz w:val="29"/>
                <w:szCs w:val="29"/>
                <w:lang w:val="en-CA"/>
              </w:rPr>
              <w:t>n Peti</w:t>
            </w:r>
            <w:r w:rsidR="00590E8F" w:rsidRPr="00F71E0D">
              <w:rPr>
                <w:rFonts w:ascii="Tenorite Display" w:hAnsi="Tenorite Display" w:cs="Segoe UI"/>
                <w:sz w:val="29"/>
                <w:szCs w:val="29"/>
                <w:lang w:val="en-CA"/>
              </w:rPr>
              <w:t>t-Rocher</w:t>
            </w:r>
            <w:r w:rsidR="00E67E63" w:rsidRPr="00F71E0D">
              <w:rPr>
                <w:rFonts w:ascii="Tenorite Display" w:hAnsi="Tenorite Display" w:cs="Segoe UI"/>
                <w:sz w:val="29"/>
                <w:szCs w:val="29"/>
                <w:lang w:val="en-CA"/>
              </w:rPr>
              <w:t>.</w:t>
            </w:r>
          </w:p>
          <w:p w14:paraId="0B35866F" w14:textId="40E92DDA" w:rsidR="00EB7125" w:rsidRPr="00F71E0D" w:rsidRDefault="000D2E51" w:rsidP="00916DB0">
            <w:pPr>
              <w:pStyle w:val="ListParagraph"/>
              <w:numPr>
                <w:ilvl w:val="0"/>
                <w:numId w:val="19"/>
              </w:numPr>
              <w:rPr>
                <w:rFonts w:ascii="Tenorite Display" w:hAnsi="Tenorite Display" w:cs="Segoe UI"/>
                <w:sz w:val="29"/>
                <w:szCs w:val="29"/>
                <w:lang w:val="en-CA"/>
              </w:rPr>
            </w:pPr>
            <w:r w:rsidRPr="00F71E0D">
              <w:rPr>
                <w:rFonts w:ascii="Tenorite Display" w:hAnsi="Tenorite Display" w:cs="Segoe UI"/>
                <w:sz w:val="29"/>
                <w:szCs w:val="29"/>
                <w:lang w:val="en-CA"/>
              </w:rPr>
              <w:t xml:space="preserve">Possibility to work from home </w:t>
            </w:r>
            <w:r w:rsidR="00EB7125" w:rsidRPr="00F71E0D">
              <w:rPr>
                <w:rFonts w:ascii="Tenorite Display" w:hAnsi="Tenorite Display" w:cs="Segoe UI"/>
                <w:sz w:val="29"/>
                <w:szCs w:val="29"/>
                <w:lang w:val="en-CA"/>
              </w:rPr>
              <w:t>intermittently.</w:t>
            </w:r>
          </w:p>
          <w:p w14:paraId="716ACA1A" w14:textId="3BD28B91" w:rsidR="009273BE" w:rsidRPr="00A55A5F" w:rsidRDefault="00916DB0" w:rsidP="00015623">
            <w:pPr>
              <w:pStyle w:val="ListParagraph"/>
              <w:numPr>
                <w:ilvl w:val="0"/>
                <w:numId w:val="19"/>
              </w:numPr>
              <w:rPr>
                <w:rStyle w:val="Strong"/>
                <w:rFonts w:ascii="Tenorite Display" w:hAnsi="Tenorite Display" w:cs="Segoe UI"/>
                <w:b w:val="0"/>
                <w:bCs w:val="0"/>
                <w:sz w:val="29"/>
                <w:szCs w:val="29"/>
                <w:lang w:val="en-CA"/>
              </w:rPr>
            </w:pPr>
            <w:r w:rsidRPr="00F71E0D">
              <w:rPr>
                <w:rFonts w:ascii="Tenorite Display" w:hAnsi="Tenorite Display" w:cs="Segoe UI"/>
                <w:sz w:val="29"/>
                <w:szCs w:val="29"/>
                <w:lang w:val="en-CA"/>
              </w:rPr>
              <w:t>Eligibility for a full range of benefits.</w:t>
            </w:r>
          </w:p>
        </w:tc>
      </w:tr>
    </w:tbl>
    <w:p w14:paraId="2DA4D26F" w14:textId="4C1B5F43" w:rsidR="00FD0191" w:rsidRPr="00D34B48" w:rsidRDefault="00FD0191" w:rsidP="00AB5E5D">
      <w:pPr>
        <w:rPr>
          <w:sz w:val="28"/>
          <w:szCs w:val="28"/>
          <w:lang w:val="en-CA"/>
        </w:rPr>
      </w:pPr>
    </w:p>
    <w:sectPr w:rsidR="00FD0191" w:rsidRPr="00D34B48" w:rsidSect="00A55A5F">
      <w:headerReference w:type="default" r:id="rId14"/>
      <w:pgSz w:w="12240" w:h="15840"/>
      <w:pgMar w:top="450" w:right="900" w:bottom="0" w:left="1260" w:header="135"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127" w14:textId="77777777" w:rsidR="002B15CB" w:rsidRPr="00B25431" w:rsidRDefault="002B15CB" w:rsidP="005F3CFE">
      <w:pPr>
        <w:rPr>
          <w:rFonts w:ascii="Times New Roman" w:eastAsia="Times New Roman" w:hAnsi="Times New Roman"/>
          <w:sz w:val="24"/>
          <w:szCs w:val="24"/>
          <w:lang w:val="en-CA" w:eastAsia="en-CA"/>
        </w:rPr>
      </w:pPr>
      <w:r>
        <w:separator/>
      </w:r>
    </w:p>
  </w:endnote>
  <w:endnote w:type="continuationSeparator" w:id="0">
    <w:p w14:paraId="3650C5AB" w14:textId="77777777" w:rsidR="002B15CB" w:rsidRPr="00B25431" w:rsidRDefault="002B15CB" w:rsidP="005F3CFE">
      <w:pPr>
        <w:rPr>
          <w:rFonts w:ascii="Times New Roman" w:eastAsia="Times New Roman" w:hAnsi="Times New Roman"/>
          <w:sz w:val="24"/>
          <w:szCs w:val="24"/>
          <w:lang w:val="en-CA" w:eastAsia="en-C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norite Display">
    <w:altName w:val="Calibri"/>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684E" w14:textId="77777777" w:rsidR="002B15CB" w:rsidRPr="00B25431" w:rsidRDefault="002B15CB" w:rsidP="005F3CFE">
      <w:pPr>
        <w:rPr>
          <w:rFonts w:ascii="Times New Roman" w:eastAsia="Times New Roman" w:hAnsi="Times New Roman"/>
          <w:sz w:val="24"/>
          <w:szCs w:val="24"/>
          <w:lang w:val="en-CA" w:eastAsia="en-CA"/>
        </w:rPr>
      </w:pPr>
      <w:r>
        <w:separator/>
      </w:r>
    </w:p>
  </w:footnote>
  <w:footnote w:type="continuationSeparator" w:id="0">
    <w:p w14:paraId="10C3E3E8" w14:textId="77777777" w:rsidR="002B15CB" w:rsidRPr="00B25431" w:rsidRDefault="002B15CB" w:rsidP="005F3CFE">
      <w:pPr>
        <w:rPr>
          <w:rFonts w:ascii="Times New Roman" w:eastAsia="Times New Roman" w:hAnsi="Times New Roman"/>
          <w:sz w:val="24"/>
          <w:szCs w:val="24"/>
          <w:lang w:val="en-CA" w:eastAsia="en-C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05FF" w14:textId="73E91B65" w:rsidR="00407EEC" w:rsidRPr="009273BE" w:rsidRDefault="00DE0D03" w:rsidP="009273BE">
    <w:pPr>
      <w:pStyle w:val="Header"/>
      <w:jc w:val="both"/>
      <w:rPr>
        <w:rFonts w:ascii="Segoe UI" w:hAnsi="Segoe UI" w:cs="Segoe UI"/>
        <w:b/>
        <w:color w:val="7F7F7F" w:themeColor="text1" w:themeTint="80"/>
        <w:lang w:val="fr-CA"/>
      </w:rPr>
    </w:pPr>
    <w:r w:rsidRPr="003516DF">
      <w:rPr>
        <w:rFonts w:ascii="Tenorite Display" w:hAnsi="Tenorite Display" w:cs="Segoe UI"/>
        <w:b/>
        <w:color w:val="1F497D" w:themeColor="text2"/>
        <w:sz w:val="96"/>
        <w:lang w:val="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Envelope with solid fill" style="width:19.7pt;height:14.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" o:bullet="t">
        <v:imagedata r:id="rId1" o:title="" croptop="-13673f" cropleft="-1707f" cropright="-1878f"/>
      </v:shape>
    </w:pict>
  </w:numPicBullet>
  <w:abstractNum w:abstractNumId="0" w15:restartNumberingAfterBreak="0">
    <w:nsid w:val="03E77292"/>
    <w:multiLevelType w:val="hybridMultilevel"/>
    <w:tmpl w:val="3056DCF2"/>
    <w:lvl w:ilvl="0" w:tplc="C1625534">
      <w:numFmt w:val="bullet"/>
      <w:lvlText w:val="-"/>
      <w:lvlJc w:val="left"/>
      <w:pPr>
        <w:ind w:left="720" w:hanging="360"/>
      </w:pPr>
      <w:rPr>
        <w:rFonts w:ascii="Tenorite Display" w:eastAsia="Times New Roman" w:hAnsi="Tenorite Display"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0607F7"/>
    <w:multiLevelType w:val="hybridMultilevel"/>
    <w:tmpl w:val="98FA5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083267"/>
    <w:multiLevelType w:val="hybridMultilevel"/>
    <w:tmpl w:val="B4909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A52674"/>
    <w:multiLevelType w:val="multilevel"/>
    <w:tmpl w:val="28E67C5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27137"/>
    <w:multiLevelType w:val="hybridMultilevel"/>
    <w:tmpl w:val="5B24F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387CC4"/>
    <w:multiLevelType w:val="hybridMultilevel"/>
    <w:tmpl w:val="8F6CA04C"/>
    <w:lvl w:ilvl="0" w:tplc="F2881678">
      <w:start w:val="1"/>
      <w:numFmt w:val="bullet"/>
      <w:lvlText w:val=""/>
      <w:lvlPicBulletId w:val="0"/>
      <w:lvlJc w:val="left"/>
      <w:pPr>
        <w:tabs>
          <w:tab w:val="num" w:pos="720"/>
        </w:tabs>
        <w:ind w:left="720" w:hanging="360"/>
      </w:pPr>
      <w:rPr>
        <w:rFonts w:ascii="Symbol" w:hAnsi="Symbol" w:hint="default"/>
      </w:rPr>
    </w:lvl>
    <w:lvl w:ilvl="1" w:tplc="53FA0D04" w:tentative="1">
      <w:start w:val="1"/>
      <w:numFmt w:val="bullet"/>
      <w:lvlText w:val=""/>
      <w:lvlJc w:val="left"/>
      <w:pPr>
        <w:tabs>
          <w:tab w:val="num" w:pos="1440"/>
        </w:tabs>
        <w:ind w:left="1440" w:hanging="360"/>
      </w:pPr>
      <w:rPr>
        <w:rFonts w:ascii="Symbol" w:hAnsi="Symbol" w:hint="default"/>
      </w:rPr>
    </w:lvl>
    <w:lvl w:ilvl="2" w:tplc="C666CECC" w:tentative="1">
      <w:start w:val="1"/>
      <w:numFmt w:val="bullet"/>
      <w:lvlText w:val=""/>
      <w:lvlJc w:val="left"/>
      <w:pPr>
        <w:tabs>
          <w:tab w:val="num" w:pos="2160"/>
        </w:tabs>
        <w:ind w:left="2160" w:hanging="360"/>
      </w:pPr>
      <w:rPr>
        <w:rFonts w:ascii="Symbol" w:hAnsi="Symbol" w:hint="default"/>
      </w:rPr>
    </w:lvl>
    <w:lvl w:ilvl="3" w:tplc="F94C7DE4" w:tentative="1">
      <w:start w:val="1"/>
      <w:numFmt w:val="bullet"/>
      <w:lvlText w:val=""/>
      <w:lvlJc w:val="left"/>
      <w:pPr>
        <w:tabs>
          <w:tab w:val="num" w:pos="2880"/>
        </w:tabs>
        <w:ind w:left="2880" w:hanging="360"/>
      </w:pPr>
      <w:rPr>
        <w:rFonts w:ascii="Symbol" w:hAnsi="Symbol" w:hint="default"/>
      </w:rPr>
    </w:lvl>
    <w:lvl w:ilvl="4" w:tplc="2878044A" w:tentative="1">
      <w:start w:val="1"/>
      <w:numFmt w:val="bullet"/>
      <w:lvlText w:val=""/>
      <w:lvlJc w:val="left"/>
      <w:pPr>
        <w:tabs>
          <w:tab w:val="num" w:pos="3600"/>
        </w:tabs>
        <w:ind w:left="3600" w:hanging="360"/>
      </w:pPr>
      <w:rPr>
        <w:rFonts w:ascii="Symbol" w:hAnsi="Symbol" w:hint="default"/>
      </w:rPr>
    </w:lvl>
    <w:lvl w:ilvl="5" w:tplc="F4086FAE" w:tentative="1">
      <w:start w:val="1"/>
      <w:numFmt w:val="bullet"/>
      <w:lvlText w:val=""/>
      <w:lvlJc w:val="left"/>
      <w:pPr>
        <w:tabs>
          <w:tab w:val="num" w:pos="4320"/>
        </w:tabs>
        <w:ind w:left="4320" w:hanging="360"/>
      </w:pPr>
      <w:rPr>
        <w:rFonts w:ascii="Symbol" w:hAnsi="Symbol" w:hint="default"/>
      </w:rPr>
    </w:lvl>
    <w:lvl w:ilvl="6" w:tplc="C1E2772A" w:tentative="1">
      <w:start w:val="1"/>
      <w:numFmt w:val="bullet"/>
      <w:lvlText w:val=""/>
      <w:lvlJc w:val="left"/>
      <w:pPr>
        <w:tabs>
          <w:tab w:val="num" w:pos="5040"/>
        </w:tabs>
        <w:ind w:left="5040" w:hanging="360"/>
      </w:pPr>
      <w:rPr>
        <w:rFonts w:ascii="Symbol" w:hAnsi="Symbol" w:hint="default"/>
      </w:rPr>
    </w:lvl>
    <w:lvl w:ilvl="7" w:tplc="F42AA758" w:tentative="1">
      <w:start w:val="1"/>
      <w:numFmt w:val="bullet"/>
      <w:lvlText w:val=""/>
      <w:lvlJc w:val="left"/>
      <w:pPr>
        <w:tabs>
          <w:tab w:val="num" w:pos="5760"/>
        </w:tabs>
        <w:ind w:left="5760" w:hanging="360"/>
      </w:pPr>
      <w:rPr>
        <w:rFonts w:ascii="Symbol" w:hAnsi="Symbol" w:hint="default"/>
      </w:rPr>
    </w:lvl>
    <w:lvl w:ilvl="8" w:tplc="4342AA8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C8C784F"/>
    <w:multiLevelType w:val="hybridMultilevel"/>
    <w:tmpl w:val="255EF360"/>
    <w:lvl w:ilvl="0" w:tplc="3A76277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810471D"/>
    <w:multiLevelType w:val="hybridMultilevel"/>
    <w:tmpl w:val="CB7CD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9A1C7E"/>
    <w:multiLevelType w:val="hybridMultilevel"/>
    <w:tmpl w:val="930809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0A5AE5"/>
    <w:multiLevelType w:val="hybridMultilevel"/>
    <w:tmpl w:val="A7AC0C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4DCB3ACB"/>
    <w:multiLevelType w:val="hybridMultilevel"/>
    <w:tmpl w:val="60DC3496"/>
    <w:lvl w:ilvl="0" w:tplc="10090001">
      <w:start w:val="1"/>
      <w:numFmt w:val="bullet"/>
      <w:lvlText w:val=""/>
      <w:lvlJc w:val="left"/>
      <w:pPr>
        <w:ind w:left="720" w:hanging="360"/>
      </w:pPr>
      <w:rPr>
        <w:rFonts w:ascii="Symbol" w:hAnsi="Symbol" w:hint="default"/>
      </w:rPr>
    </w:lvl>
    <w:lvl w:ilvl="1" w:tplc="EF8A380A">
      <w:numFmt w:val="bullet"/>
      <w:lvlText w:val="-"/>
      <w:lvlJc w:val="left"/>
      <w:pPr>
        <w:ind w:left="1440" w:hanging="360"/>
      </w:pPr>
      <w:rPr>
        <w:rFonts w:ascii="Tenorite Display" w:eastAsiaTheme="minorHAnsi" w:hAnsi="Tenorite Display"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B721B8"/>
    <w:multiLevelType w:val="hybridMultilevel"/>
    <w:tmpl w:val="7EDA0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8C96606"/>
    <w:multiLevelType w:val="hybridMultilevel"/>
    <w:tmpl w:val="A1C805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91A129F"/>
    <w:multiLevelType w:val="hybridMultilevel"/>
    <w:tmpl w:val="44E8CBCC"/>
    <w:lvl w:ilvl="0" w:tplc="95E0199E">
      <w:numFmt w:val="bullet"/>
      <w:lvlText w:val="-"/>
      <w:lvlJc w:val="left"/>
      <w:pPr>
        <w:ind w:left="720" w:hanging="360"/>
      </w:pPr>
      <w:rPr>
        <w:rFonts w:ascii="Tenorite Display" w:eastAsiaTheme="minorHAnsi" w:hAnsi="Tenorite Display"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F904D7"/>
    <w:multiLevelType w:val="hybridMultilevel"/>
    <w:tmpl w:val="A54CD6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FC94A85"/>
    <w:multiLevelType w:val="hybridMultilevel"/>
    <w:tmpl w:val="1F0EC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9C230B"/>
    <w:multiLevelType w:val="hybridMultilevel"/>
    <w:tmpl w:val="376A4268"/>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E0201A"/>
    <w:multiLevelType w:val="multilevel"/>
    <w:tmpl w:val="6E4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B70F3"/>
    <w:multiLevelType w:val="multilevel"/>
    <w:tmpl w:val="C488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A3821"/>
    <w:multiLevelType w:val="hybridMultilevel"/>
    <w:tmpl w:val="32929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F9D0D6F"/>
    <w:multiLevelType w:val="hybridMultilevel"/>
    <w:tmpl w:val="0F244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5364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891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08562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0258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3227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316217">
    <w:abstractNumId w:val="17"/>
  </w:num>
  <w:num w:numId="7" w16cid:durableId="1108618930">
    <w:abstractNumId w:val="18"/>
  </w:num>
  <w:num w:numId="8" w16cid:durableId="1847593273">
    <w:abstractNumId w:val="3"/>
  </w:num>
  <w:num w:numId="9" w16cid:durableId="317684895">
    <w:abstractNumId w:val="2"/>
  </w:num>
  <w:num w:numId="10" w16cid:durableId="906762877">
    <w:abstractNumId w:val="11"/>
  </w:num>
  <w:num w:numId="11" w16cid:durableId="1550217096">
    <w:abstractNumId w:val="20"/>
  </w:num>
  <w:num w:numId="12" w16cid:durableId="1961957331">
    <w:abstractNumId w:val="9"/>
  </w:num>
  <w:num w:numId="13" w16cid:durableId="1981183518">
    <w:abstractNumId w:val="1"/>
  </w:num>
  <w:num w:numId="14" w16cid:durableId="117800652">
    <w:abstractNumId w:val="15"/>
  </w:num>
  <w:num w:numId="15" w16cid:durableId="124393920">
    <w:abstractNumId w:val="5"/>
  </w:num>
  <w:num w:numId="16" w16cid:durableId="1636521146">
    <w:abstractNumId w:val="4"/>
  </w:num>
  <w:num w:numId="17" w16cid:durableId="1222595478">
    <w:abstractNumId w:val="0"/>
  </w:num>
  <w:num w:numId="18" w16cid:durableId="1074090039">
    <w:abstractNumId w:val="10"/>
  </w:num>
  <w:num w:numId="19" w16cid:durableId="2097749133">
    <w:abstractNumId w:val="19"/>
  </w:num>
  <w:num w:numId="20" w16cid:durableId="624000710">
    <w:abstractNumId w:val="13"/>
  </w:num>
  <w:num w:numId="21" w16cid:durableId="2056008438">
    <w:abstractNumId w:val="8"/>
  </w:num>
  <w:num w:numId="22" w16cid:durableId="601646387">
    <w:abstractNumId w:val="16"/>
  </w:num>
  <w:num w:numId="23" w16cid:durableId="316157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FE"/>
    <w:rsid w:val="000117B7"/>
    <w:rsid w:val="00014B03"/>
    <w:rsid w:val="00015623"/>
    <w:rsid w:val="00030D53"/>
    <w:rsid w:val="000514A4"/>
    <w:rsid w:val="0007712D"/>
    <w:rsid w:val="000858FF"/>
    <w:rsid w:val="000864B1"/>
    <w:rsid w:val="000A37B4"/>
    <w:rsid w:val="000D2E51"/>
    <w:rsid w:val="000D3FF1"/>
    <w:rsid w:val="000D6CB9"/>
    <w:rsid w:val="000F1023"/>
    <w:rsid w:val="00100AB5"/>
    <w:rsid w:val="00125145"/>
    <w:rsid w:val="00127447"/>
    <w:rsid w:val="00155161"/>
    <w:rsid w:val="001767A9"/>
    <w:rsid w:val="00182056"/>
    <w:rsid w:val="001870E2"/>
    <w:rsid w:val="001977D2"/>
    <w:rsid w:val="001E08D9"/>
    <w:rsid w:val="001E6521"/>
    <w:rsid w:val="00201D67"/>
    <w:rsid w:val="002B15CB"/>
    <w:rsid w:val="002E01CE"/>
    <w:rsid w:val="003370D3"/>
    <w:rsid w:val="003477F4"/>
    <w:rsid w:val="003516DF"/>
    <w:rsid w:val="00376535"/>
    <w:rsid w:val="003812D3"/>
    <w:rsid w:val="00381EFE"/>
    <w:rsid w:val="003B3C06"/>
    <w:rsid w:val="003E71A0"/>
    <w:rsid w:val="00405D4A"/>
    <w:rsid w:val="00407EEC"/>
    <w:rsid w:val="004352E0"/>
    <w:rsid w:val="004434A1"/>
    <w:rsid w:val="00443969"/>
    <w:rsid w:val="00455FDA"/>
    <w:rsid w:val="00456611"/>
    <w:rsid w:val="00465D2D"/>
    <w:rsid w:val="0046792A"/>
    <w:rsid w:val="0048543F"/>
    <w:rsid w:val="00515737"/>
    <w:rsid w:val="0052574E"/>
    <w:rsid w:val="005317AC"/>
    <w:rsid w:val="00590E8F"/>
    <w:rsid w:val="00592D97"/>
    <w:rsid w:val="005A10A9"/>
    <w:rsid w:val="005B30B7"/>
    <w:rsid w:val="005C3014"/>
    <w:rsid w:val="005F055A"/>
    <w:rsid w:val="005F3CFE"/>
    <w:rsid w:val="00614A08"/>
    <w:rsid w:val="00620375"/>
    <w:rsid w:val="006367DE"/>
    <w:rsid w:val="006439AA"/>
    <w:rsid w:val="006474B5"/>
    <w:rsid w:val="006B0367"/>
    <w:rsid w:val="006B79BE"/>
    <w:rsid w:val="006F354B"/>
    <w:rsid w:val="006F3F3B"/>
    <w:rsid w:val="006F6505"/>
    <w:rsid w:val="00712C67"/>
    <w:rsid w:val="00717901"/>
    <w:rsid w:val="007220C4"/>
    <w:rsid w:val="00785C33"/>
    <w:rsid w:val="00791416"/>
    <w:rsid w:val="007930D9"/>
    <w:rsid w:val="007931ED"/>
    <w:rsid w:val="00794AF9"/>
    <w:rsid w:val="00795A92"/>
    <w:rsid w:val="007B036C"/>
    <w:rsid w:val="007B0AE8"/>
    <w:rsid w:val="007B397E"/>
    <w:rsid w:val="007F50BD"/>
    <w:rsid w:val="007F7061"/>
    <w:rsid w:val="00817445"/>
    <w:rsid w:val="0082130C"/>
    <w:rsid w:val="00827AEC"/>
    <w:rsid w:val="00846369"/>
    <w:rsid w:val="00853445"/>
    <w:rsid w:val="00860097"/>
    <w:rsid w:val="008A0AD4"/>
    <w:rsid w:val="008A0CC7"/>
    <w:rsid w:val="008A7465"/>
    <w:rsid w:val="008B2E27"/>
    <w:rsid w:val="008C5F46"/>
    <w:rsid w:val="008D2ECE"/>
    <w:rsid w:val="008E4B3B"/>
    <w:rsid w:val="008F0EE5"/>
    <w:rsid w:val="008F745D"/>
    <w:rsid w:val="00916DB0"/>
    <w:rsid w:val="009273BE"/>
    <w:rsid w:val="0095682D"/>
    <w:rsid w:val="0097222A"/>
    <w:rsid w:val="009872D5"/>
    <w:rsid w:val="009B740D"/>
    <w:rsid w:val="009C66B6"/>
    <w:rsid w:val="009F74AF"/>
    <w:rsid w:val="00A037C5"/>
    <w:rsid w:val="00A06E2C"/>
    <w:rsid w:val="00A11269"/>
    <w:rsid w:val="00A140EE"/>
    <w:rsid w:val="00A55A5F"/>
    <w:rsid w:val="00A6606A"/>
    <w:rsid w:val="00A66ECB"/>
    <w:rsid w:val="00A74BF9"/>
    <w:rsid w:val="00A8204E"/>
    <w:rsid w:val="00AB1A18"/>
    <w:rsid w:val="00AB5E5D"/>
    <w:rsid w:val="00AC4740"/>
    <w:rsid w:val="00B0029E"/>
    <w:rsid w:val="00B0195D"/>
    <w:rsid w:val="00B24B1E"/>
    <w:rsid w:val="00B64B4C"/>
    <w:rsid w:val="00B91743"/>
    <w:rsid w:val="00B95753"/>
    <w:rsid w:val="00BB612F"/>
    <w:rsid w:val="00BE0842"/>
    <w:rsid w:val="00C23EEF"/>
    <w:rsid w:val="00C2543C"/>
    <w:rsid w:val="00C26EEB"/>
    <w:rsid w:val="00C31CE3"/>
    <w:rsid w:val="00C478E3"/>
    <w:rsid w:val="00C718DD"/>
    <w:rsid w:val="00CC5867"/>
    <w:rsid w:val="00CD58C2"/>
    <w:rsid w:val="00D0113D"/>
    <w:rsid w:val="00D0169B"/>
    <w:rsid w:val="00D117B2"/>
    <w:rsid w:val="00D20BC6"/>
    <w:rsid w:val="00D33F1B"/>
    <w:rsid w:val="00D34B48"/>
    <w:rsid w:val="00D413B0"/>
    <w:rsid w:val="00D60395"/>
    <w:rsid w:val="00D6278D"/>
    <w:rsid w:val="00D66764"/>
    <w:rsid w:val="00D70E4F"/>
    <w:rsid w:val="00D8191C"/>
    <w:rsid w:val="00DA41E6"/>
    <w:rsid w:val="00DB6F58"/>
    <w:rsid w:val="00DC39A9"/>
    <w:rsid w:val="00DC4741"/>
    <w:rsid w:val="00DD3AF5"/>
    <w:rsid w:val="00DD6C0F"/>
    <w:rsid w:val="00DE0D03"/>
    <w:rsid w:val="00DE3767"/>
    <w:rsid w:val="00DF5A9C"/>
    <w:rsid w:val="00E44076"/>
    <w:rsid w:val="00E46547"/>
    <w:rsid w:val="00E572ED"/>
    <w:rsid w:val="00E67E63"/>
    <w:rsid w:val="00E8540C"/>
    <w:rsid w:val="00E90515"/>
    <w:rsid w:val="00EB7125"/>
    <w:rsid w:val="00EC6081"/>
    <w:rsid w:val="00ED11C5"/>
    <w:rsid w:val="00EE158D"/>
    <w:rsid w:val="00EE76BC"/>
    <w:rsid w:val="00F01F3F"/>
    <w:rsid w:val="00F12694"/>
    <w:rsid w:val="00F3465A"/>
    <w:rsid w:val="00F71E0D"/>
    <w:rsid w:val="00F73583"/>
    <w:rsid w:val="00F84E20"/>
    <w:rsid w:val="00F853CA"/>
    <w:rsid w:val="00F86F2E"/>
    <w:rsid w:val="00FB29C8"/>
    <w:rsid w:val="00FC5380"/>
    <w:rsid w:val="00FC6D6A"/>
    <w:rsid w:val="00FD0191"/>
    <w:rsid w:val="00FD3F02"/>
    <w:rsid w:val="00FF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98ADB"/>
  <w15:docId w15:val="{093C12B5-2BB0-4205-A5AC-4273724D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CFE"/>
    <w:pPr>
      <w:ind w:left="708"/>
    </w:pPr>
    <w:rPr>
      <w:rFonts w:ascii="New York" w:hAnsi="New York" w:cs="Times New Roman"/>
      <w:sz w:val="24"/>
      <w:szCs w:val="24"/>
    </w:rPr>
  </w:style>
  <w:style w:type="paragraph" w:styleId="Header">
    <w:name w:val="header"/>
    <w:basedOn w:val="Normal"/>
    <w:link w:val="HeaderChar"/>
    <w:uiPriority w:val="99"/>
    <w:unhideWhenUsed/>
    <w:rsid w:val="005F3CFE"/>
    <w:pPr>
      <w:tabs>
        <w:tab w:val="center" w:pos="4680"/>
        <w:tab w:val="right" w:pos="9360"/>
      </w:tabs>
    </w:pPr>
  </w:style>
  <w:style w:type="character" w:customStyle="1" w:styleId="HeaderChar">
    <w:name w:val="Header Char"/>
    <w:basedOn w:val="DefaultParagraphFont"/>
    <w:link w:val="Header"/>
    <w:uiPriority w:val="99"/>
    <w:rsid w:val="005F3CFE"/>
    <w:rPr>
      <w:rFonts w:ascii="Calibri" w:hAnsi="Calibri" w:cs="Calibri"/>
    </w:rPr>
  </w:style>
  <w:style w:type="paragraph" w:styleId="Footer">
    <w:name w:val="footer"/>
    <w:basedOn w:val="Normal"/>
    <w:link w:val="FooterChar"/>
    <w:uiPriority w:val="99"/>
    <w:unhideWhenUsed/>
    <w:rsid w:val="005F3CFE"/>
    <w:pPr>
      <w:tabs>
        <w:tab w:val="center" w:pos="4680"/>
        <w:tab w:val="right" w:pos="9360"/>
      </w:tabs>
    </w:pPr>
  </w:style>
  <w:style w:type="character" w:customStyle="1" w:styleId="FooterChar">
    <w:name w:val="Footer Char"/>
    <w:basedOn w:val="DefaultParagraphFont"/>
    <w:link w:val="Footer"/>
    <w:uiPriority w:val="99"/>
    <w:rsid w:val="005F3CFE"/>
    <w:rPr>
      <w:rFonts w:ascii="Calibri" w:hAnsi="Calibri" w:cs="Calibri"/>
    </w:rPr>
  </w:style>
  <w:style w:type="paragraph" w:styleId="BalloonText">
    <w:name w:val="Balloon Text"/>
    <w:basedOn w:val="Normal"/>
    <w:link w:val="BalloonTextChar"/>
    <w:uiPriority w:val="99"/>
    <w:semiHidden/>
    <w:unhideWhenUsed/>
    <w:rsid w:val="005F3CFE"/>
    <w:rPr>
      <w:rFonts w:ascii="Tahoma" w:hAnsi="Tahoma" w:cs="Tahoma"/>
      <w:sz w:val="16"/>
      <w:szCs w:val="16"/>
    </w:rPr>
  </w:style>
  <w:style w:type="character" w:customStyle="1" w:styleId="BalloonTextChar">
    <w:name w:val="Balloon Text Char"/>
    <w:basedOn w:val="DefaultParagraphFont"/>
    <w:link w:val="BalloonText"/>
    <w:uiPriority w:val="99"/>
    <w:semiHidden/>
    <w:rsid w:val="005F3CFE"/>
    <w:rPr>
      <w:rFonts w:ascii="Tahoma" w:hAnsi="Tahoma" w:cs="Tahoma"/>
      <w:sz w:val="16"/>
      <w:szCs w:val="16"/>
    </w:rPr>
  </w:style>
  <w:style w:type="character" w:styleId="Strong">
    <w:name w:val="Strong"/>
    <w:basedOn w:val="DefaultParagraphFont"/>
    <w:uiPriority w:val="22"/>
    <w:qFormat/>
    <w:rsid w:val="005F3CFE"/>
    <w:rPr>
      <w:b/>
      <w:bCs/>
    </w:rPr>
  </w:style>
  <w:style w:type="paragraph" w:styleId="NormalWeb">
    <w:name w:val="Normal (Web)"/>
    <w:basedOn w:val="Normal"/>
    <w:uiPriority w:val="99"/>
    <w:unhideWhenUsed/>
    <w:rsid w:val="005F3CFE"/>
    <w:pPr>
      <w:spacing w:before="136" w:after="136"/>
    </w:pPr>
    <w:rPr>
      <w:rFonts w:ascii="Proxima-Nova" w:eastAsia="Times New Roman" w:hAnsi="Proxima-Nova" w:cs="Times New Roman"/>
      <w:color w:val="000000"/>
      <w:sz w:val="24"/>
      <w:szCs w:val="24"/>
    </w:rPr>
  </w:style>
  <w:style w:type="character" w:styleId="Hyperlink">
    <w:name w:val="Hyperlink"/>
    <w:basedOn w:val="DefaultParagraphFont"/>
    <w:uiPriority w:val="99"/>
    <w:unhideWhenUsed/>
    <w:rsid w:val="00B0195D"/>
    <w:rPr>
      <w:color w:val="0000FF"/>
      <w:u w:val="single"/>
    </w:rPr>
  </w:style>
  <w:style w:type="table" w:styleId="TableGrid">
    <w:name w:val="Table Grid"/>
    <w:basedOn w:val="TableNormal"/>
    <w:uiPriority w:val="59"/>
    <w:rsid w:val="00B0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08228">
      <w:bodyDiv w:val="1"/>
      <w:marLeft w:val="0"/>
      <w:marRight w:val="0"/>
      <w:marTop w:val="0"/>
      <w:marBottom w:val="0"/>
      <w:divBdr>
        <w:top w:val="none" w:sz="0" w:space="0" w:color="auto"/>
        <w:left w:val="none" w:sz="0" w:space="0" w:color="auto"/>
        <w:bottom w:val="none" w:sz="0" w:space="0" w:color="auto"/>
        <w:right w:val="none" w:sz="0" w:space="0" w:color="auto"/>
      </w:divBdr>
    </w:div>
    <w:div w:id="353042957">
      <w:bodyDiv w:val="1"/>
      <w:marLeft w:val="0"/>
      <w:marRight w:val="0"/>
      <w:marTop w:val="0"/>
      <w:marBottom w:val="0"/>
      <w:divBdr>
        <w:top w:val="none" w:sz="0" w:space="0" w:color="auto"/>
        <w:left w:val="none" w:sz="0" w:space="0" w:color="auto"/>
        <w:bottom w:val="none" w:sz="0" w:space="0" w:color="auto"/>
        <w:right w:val="none" w:sz="0" w:space="0" w:color="auto"/>
      </w:divBdr>
    </w:div>
    <w:div w:id="641272489">
      <w:bodyDiv w:val="1"/>
      <w:marLeft w:val="0"/>
      <w:marRight w:val="0"/>
      <w:marTop w:val="0"/>
      <w:marBottom w:val="0"/>
      <w:divBdr>
        <w:top w:val="none" w:sz="0" w:space="0" w:color="auto"/>
        <w:left w:val="none" w:sz="0" w:space="0" w:color="auto"/>
        <w:bottom w:val="none" w:sz="0" w:space="0" w:color="auto"/>
        <w:right w:val="none" w:sz="0" w:space="0" w:color="auto"/>
      </w:divBdr>
    </w:div>
    <w:div w:id="1040086410">
      <w:bodyDiv w:val="1"/>
      <w:marLeft w:val="0"/>
      <w:marRight w:val="0"/>
      <w:marTop w:val="0"/>
      <w:marBottom w:val="0"/>
      <w:divBdr>
        <w:top w:val="none" w:sz="0" w:space="0" w:color="auto"/>
        <w:left w:val="none" w:sz="0" w:space="0" w:color="auto"/>
        <w:bottom w:val="none" w:sz="0" w:space="0" w:color="auto"/>
        <w:right w:val="none" w:sz="0" w:space="0" w:color="auto"/>
      </w:divBdr>
    </w:div>
    <w:div w:id="1246767309">
      <w:bodyDiv w:val="1"/>
      <w:marLeft w:val="0"/>
      <w:marRight w:val="0"/>
      <w:marTop w:val="0"/>
      <w:marBottom w:val="0"/>
      <w:divBdr>
        <w:top w:val="none" w:sz="0" w:space="0" w:color="auto"/>
        <w:left w:val="none" w:sz="0" w:space="0" w:color="auto"/>
        <w:bottom w:val="none" w:sz="0" w:space="0" w:color="auto"/>
        <w:right w:val="none" w:sz="0" w:space="0" w:color="auto"/>
      </w:divBdr>
    </w:div>
    <w:div w:id="1299456966">
      <w:bodyDiv w:val="1"/>
      <w:marLeft w:val="0"/>
      <w:marRight w:val="0"/>
      <w:marTop w:val="0"/>
      <w:marBottom w:val="0"/>
      <w:divBdr>
        <w:top w:val="none" w:sz="0" w:space="0" w:color="auto"/>
        <w:left w:val="none" w:sz="0" w:space="0" w:color="auto"/>
        <w:bottom w:val="none" w:sz="0" w:space="0" w:color="auto"/>
        <w:right w:val="none" w:sz="0" w:space="0" w:color="auto"/>
      </w:divBdr>
    </w:div>
    <w:div w:id="1606840448">
      <w:bodyDiv w:val="1"/>
      <w:marLeft w:val="0"/>
      <w:marRight w:val="0"/>
      <w:marTop w:val="0"/>
      <w:marBottom w:val="0"/>
      <w:divBdr>
        <w:top w:val="none" w:sz="0" w:space="0" w:color="auto"/>
        <w:left w:val="none" w:sz="0" w:space="0" w:color="auto"/>
        <w:bottom w:val="none" w:sz="0" w:space="0" w:color="auto"/>
        <w:right w:val="none" w:sz="0" w:space="0" w:color="auto"/>
      </w:divBdr>
    </w:div>
    <w:div w:id="1784761719">
      <w:bodyDiv w:val="1"/>
      <w:marLeft w:val="0"/>
      <w:marRight w:val="0"/>
      <w:marTop w:val="0"/>
      <w:marBottom w:val="0"/>
      <w:divBdr>
        <w:top w:val="none" w:sz="0" w:space="0" w:color="auto"/>
        <w:left w:val="none" w:sz="0" w:space="0" w:color="auto"/>
        <w:bottom w:val="none" w:sz="0" w:space="0" w:color="auto"/>
        <w:right w:val="none" w:sz="0" w:space="0" w:color="auto"/>
      </w:divBdr>
    </w:div>
    <w:div w:id="1789274886">
      <w:bodyDiv w:val="1"/>
      <w:marLeft w:val="0"/>
      <w:marRight w:val="0"/>
      <w:marTop w:val="0"/>
      <w:marBottom w:val="0"/>
      <w:divBdr>
        <w:top w:val="none" w:sz="0" w:space="0" w:color="auto"/>
        <w:left w:val="none" w:sz="0" w:space="0" w:color="auto"/>
        <w:bottom w:val="none" w:sz="0" w:space="0" w:color="auto"/>
        <w:right w:val="none" w:sz="0" w:space="0" w:color="auto"/>
      </w:divBdr>
    </w:div>
    <w:div w:id="1948926640">
      <w:bodyDiv w:val="1"/>
      <w:marLeft w:val="0"/>
      <w:marRight w:val="0"/>
      <w:marTop w:val="0"/>
      <w:marBottom w:val="0"/>
      <w:divBdr>
        <w:top w:val="none" w:sz="0" w:space="0" w:color="auto"/>
        <w:left w:val="none" w:sz="0" w:space="0" w:color="auto"/>
        <w:bottom w:val="none" w:sz="0" w:space="0" w:color="auto"/>
        <w:right w:val="none" w:sz="0" w:space="0" w:color="auto"/>
      </w:divBdr>
      <w:divsChild>
        <w:div w:id="352456655">
          <w:marLeft w:val="0"/>
          <w:marRight w:val="0"/>
          <w:marTop w:val="0"/>
          <w:marBottom w:val="0"/>
          <w:divBdr>
            <w:top w:val="none" w:sz="0" w:space="0" w:color="auto"/>
            <w:left w:val="none" w:sz="0" w:space="0" w:color="auto"/>
            <w:bottom w:val="none" w:sz="0" w:space="0" w:color="auto"/>
            <w:right w:val="none" w:sz="0" w:space="0" w:color="auto"/>
          </w:divBdr>
          <w:divsChild>
            <w:div w:id="917710431">
              <w:marLeft w:val="0"/>
              <w:marRight w:val="0"/>
              <w:marTop w:val="0"/>
              <w:marBottom w:val="0"/>
              <w:divBdr>
                <w:top w:val="none" w:sz="0" w:space="0" w:color="auto"/>
                <w:left w:val="none" w:sz="0" w:space="0" w:color="auto"/>
                <w:bottom w:val="none" w:sz="0" w:space="0" w:color="auto"/>
                <w:right w:val="none" w:sz="0" w:space="0" w:color="auto"/>
              </w:divBdr>
              <w:divsChild>
                <w:div w:id="8349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vesquem@montanahr.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tanahr.com/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Campbellton, N.-B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8FF03-D328-449F-ACA5-7C26C1B4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Mélissa Levesque</cp:lastModifiedBy>
  <cp:revision>52</cp:revision>
  <cp:lastPrinted>2023-03-29T12:46:00Z</cp:lastPrinted>
  <dcterms:created xsi:type="dcterms:W3CDTF">2023-03-27T23:55:00Z</dcterms:created>
  <dcterms:modified xsi:type="dcterms:W3CDTF">2023-04-06T12:25:00Z</dcterms:modified>
</cp:coreProperties>
</file>